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D1849">
      <w:pPr>
        <w:rPr>
          <w:rFonts w:hint="eastAsia" w:ascii="仿宋_GB2312" w:eastAsia="仿宋_GB2312"/>
          <w:color w:val="FF0000"/>
          <w:sz w:val="32"/>
        </w:rPr>
      </w:pPr>
    </w:p>
    <w:p w14:paraId="3524301A">
      <w:pPr>
        <w:rPr>
          <w:rFonts w:hint="eastAsia" w:ascii="仿宋_GB2312" w:eastAsia="仿宋_GB2312"/>
          <w:sz w:val="32"/>
        </w:rPr>
      </w:pPr>
    </w:p>
    <w:p w14:paraId="7ABF82F8">
      <w:pPr>
        <w:rPr>
          <w:rFonts w:hint="eastAsia" w:ascii="仿宋_GB2312" w:eastAsia="仿宋_GB2312"/>
          <w:sz w:val="32"/>
        </w:rPr>
      </w:pPr>
    </w:p>
    <w:p w14:paraId="2E26411E">
      <w:pPr>
        <w:rPr>
          <w:rFonts w:ascii="仿宋_GB2312" w:eastAsia="仿宋_GB2312"/>
          <w:color w:val="000000"/>
          <w:sz w:val="32"/>
        </w:rPr>
      </w:pPr>
    </w:p>
    <w:p w14:paraId="06289A74">
      <w:pPr>
        <w:rPr>
          <w:rFonts w:ascii="仿宋_GB2312" w:eastAsia="仿宋_GB2312"/>
          <w:sz w:val="32"/>
        </w:rPr>
      </w:pPr>
    </w:p>
    <w:p w14:paraId="58451054">
      <w:pPr>
        <w:jc w:val="center"/>
        <w:rPr>
          <w:rFonts w:hint="eastAsia" w:ascii="仿宋" w:hAnsi="仿宋" w:eastAsia="仿宋" w:cs="仿宋"/>
          <w:sz w:val="32"/>
        </w:rPr>
      </w:pPr>
      <w:r>
        <w:rPr>
          <w:rFonts w:hint="eastAsia" w:ascii="仿宋" w:hAnsi="仿宋" w:eastAsia="仿宋" w:cs="仿宋"/>
          <w:sz w:val="32"/>
        </w:rPr>
        <w:t>益河委〔20</w:t>
      </w:r>
      <w:r>
        <w:rPr>
          <w:rFonts w:hint="eastAsia" w:ascii="仿宋" w:hAnsi="仿宋" w:eastAsia="仿宋" w:cs="仿宋"/>
          <w:sz w:val="32"/>
          <w:lang w:val="en-US" w:eastAsia="zh-CN"/>
        </w:rPr>
        <w:t>24</w:t>
      </w:r>
      <w:r>
        <w:rPr>
          <w:rFonts w:hint="eastAsia" w:ascii="仿宋" w:hAnsi="仿宋" w:eastAsia="仿宋" w:cs="仿宋"/>
          <w:sz w:val="32"/>
        </w:rPr>
        <w:t>〕</w:t>
      </w:r>
      <w:r>
        <w:rPr>
          <w:rFonts w:hint="eastAsia" w:ascii="仿宋" w:hAnsi="仿宋" w:eastAsia="仿宋" w:cs="仿宋"/>
          <w:sz w:val="32"/>
          <w:lang w:val="en-US" w:eastAsia="zh-CN"/>
        </w:rPr>
        <w:t>3</w:t>
      </w:r>
      <w:r>
        <w:rPr>
          <w:rFonts w:hint="eastAsia" w:ascii="仿宋" w:hAnsi="仿宋" w:eastAsia="仿宋" w:cs="仿宋"/>
          <w:sz w:val="32"/>
        </w:rPr>
        <w:t>号</w:t>
      </w:r>
    </w:p>
    <w:p w14:paraId="400E47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32"/>
        </w:rPr>
      </w:pPr>
    </w:p>
    <w:p w14:paraId="545302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益阳市</w:t>
      </w:r>
      <w:r>
        <w:rPr>
          <w:rFonts w:hint="eastAsia" w:ascii="方正小标宋简体" w:hAnsi="方正小标宋简体" w:eastAsia="方正小标宋简体" w:cs="方正小标宋简体"/>
          <w:b w:val="0"/>
          <w:bCs/>
          <w:sz w:val="44"/>
          <w:szCs w:val="44"/>
        </w:rPr>
        <w:t>河长制工作委员会</w:t>
      </w:r>
    </w:p>
    <w:p w14:paraId="4B27E3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val="en-US" w:eastAsia="zh-CN"/>
        </w:rPr>
        <w:t>益阳市</w:t>
      </w:r>
      <w:r>
        <w:rPr>
          <w:rFonts w:hint="eastAsia" w:ascii="方正小标宋简体" w:hAnsi="方正小标宋简体" w:eastAsia="方正小标宋简体" w:cs="方正小标宋简体"/>
          <w:b w:val="0"/>
          <w:bCs/>
          <w:sz w:val="44"/>
          <w:szCs w:val="44"/>
        </w:rPr>
        <w:t>2024年实施河湖长制</w:t>
      </w:r>
    </w:p>
    <w:p w14:paraId="38F260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重点工作任务表》的通知</w:t>
      </w:r>
    </w:p>
    <w:p w14:paraId="05760D81">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小标宋_GBK" w:cs="Times New Roman"/>
          <w:sz w:val="44"/>
          <w:szCs w:val="44"/>
        </w:rPr>
      </w:pPr>
    </w:p>
    <w:p w14:paraId="6DCBCEE6">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河长制工作委员会相关成员单位，各</w:t>
      </w:r>
      <w:r>
        <w:rPr>
          <w:rFonts w:hint="eastAsia" w:ascii="Times New Roman" w:hAnsi="Times New Roman" w:eastAsia="仿宋_GB2312" w:cs="Times New Roman"/>
          <w:sz w:val="32"/>
          <w:szCs w:val="32"/>
          <w:lang w:val="en-US" w:eastAsia="zh-CN"/>
        </w:rPr>
        <w:t>县市区</w:t>
      </w:r>
      <w:r>
        <w:rPr>
          <w:rFonts w:ascii="Times New Roman" w:hAnsi="Times New Roman" w:eastAsia="仿宋_GB2312" w:cs="Times New Roman"/>
          <w:sz w:val="32"/>
          <w:szCs w:val="32"/>
        </w:rPr>
        <w:t>河长制工作委员会：</w:t>
      </w:r>
    </w:p>
    <w:p w14:paraId="171DA5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益阳市</w:t>
      </w:r>
      <w:r>
        <w:rPr>
          <w:rFonts w:ascii="Times New Roman" w:hAnsi="Times New Roman" w:eastAsia="仿宋_GB2312" w:cs="Times New Roman"/>
          <w:sz w:val="32"/>
          <w:szCs w:val="32"/>
        </w:rPr>
        <w:t>河长制工作委员会关于印发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益阳市</w:t>
      </w:r>
      <w:r>
        <w:rPr>
          <w:rFonts w:ascii="Times New Roman" w:hAnsi="Times New Roman" w:eastAsia="仿宋_GB2312" w:cs="Times New Roman"/>
          <w:sz w:val="32"/>
          <w:szCs w:val="32"/>
        </w:rPr>
        <w:t>2024年实施河湖长制工作要点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益阳市</w:t>
      </w:r>
      <w:r>
        <w:rPr>
          <w:rFonts w:ascii="Times New Roman" w:hAnsi="Times New Roman" w:eastAsia="仿宋_GB2312" w:cs="Times New Roman"/>
          <w:sz w:val="32"/>
          <w:szCs w:val="32"/>
        </w:rPr>
        <w:t>2024年河湖长制工作评价办法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val="en-US" w:eastAsia="zh-CN"/>
        </w:rPr>
        <w:t>益</w:t>
      </w:r>
      <w:r>
        <w:rPr>
          <w:rFonts w:ascii="Times New Roman" w:hAnsi="Times New Roman" w:eastAsia="仿宋_GB2312" w:cs="Times New Roman"/>
          <w:sz w:val="32"/>
          <w:szCs w:val="32"/>
        </w:rPr>
        <w:t>河委〔2024〕1号），</w:t>
      </w:r>
      <w:r>
        <w:rPr>
          <w:rFonts w:hint="eastAsia" w:ascii="Times New Roman" w:hAnsi="Times New Roman" w:eastAsia="仿宋_GB2312" w:cs="Times New Roman"/>
          <w:sz w:val="32"/>
          <w:szCs w:val="32"/>
          <w:lang w:val="en-US" w:eastAsia="zh-CN"/>
        </w:rPr>
        <w:t>结合</w:t>
      </w:r>
      <w:r>
        <w:rPr>
          <w:rFonts w:ascii="Times New Roman" w:hAnsi="Times New Roman" w:eastAsia="仿宋_GB2312" w:cs="Times New Roman"/>
          <w:sz w:val="32"/>
          <w:szCs w:val="32"/>
        </w:rPr>
        <w:t>《湖南省2024年实施河湖长制重点工作任务表》</w:t>
      </w:r>
      <w:r>
        <w:rPr>
          <w:rFonts w:hint="eastAsia" w:ascii="Times New Roman" w:hAnsi="Times New Roman" w:eastAsia="仿宋_GB2312" w:cs="Times New Roman"/>
          <w:sz w:val="32"/>
          <w:szCs w:val="32"/>
          <w:lang w:val="en-US" w:eastAsia="zh-CN"/>
        </w:rPr>
        <w:t>中我市相关内容，我办制定了《益阳市</w:t>
      </w:r>
      <w:r>
        <w:rPr>
          <w:rFonts w:ascii="Times New Roman" w:hAnsi="Times New Roman" w:eastAsia="仿宋_GB2312" w:cs="Times New Roman"/>
          <w:sz w:val="32"/>
          <w:szCs w:val="32"/>
        </w:rPr>
        <w:t>2024年实施河湖长制重点工作任务表</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，将年度重点工作任务分解到</w:t>
      </w:r>
      <w:r>
        <w:rPr>
          <w:rFonts w:hint="eastAsia" w:ascii="Times New Roman" w:hAnsi="Times New Roman" w:eastAsia="仿宋_GB2312" w:cs="Times New Roman"/>
          <w:sz w:val="32"/>
          <w:szCs w:val="32"/>
          <w:lang w:val="en-US" w:eastAsia="zh-CN"/>
        </w:rPr>
        <w:t>县市区</w:t>
      </w:r>
      <w:r>
        <w:rPr>
          <w:rFonts w:ascii="Times New Roman" w:hAnsi="Times New Roman" w:eastAsia="仿宋_GB2312" w:cs="Times New Roman"/>
          <w:sz w:val="32"/>
          <w:szCs w:val="32"/>
        </w:rPr>
        <w:t>、到流域、到项目。现印发给你们，请对照抓好落实，</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河长办将定期调度工作任务，年底组织进行考核。</w:t>
      </w:r>
    </w:p>
    <w:p w14:paraId="73DF0F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p>
    <w:p w14:paraId="7F8469A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益阳市2024</w:t>
      </w:r>
      <w:r>
        <w:rPr>
          <w:rFonts w:ascii="Times New Roman" w:hAnsi="Times New Roman" w:eastAsia="仿宋_GB2312" w:cs="Times New Roman"/>
          <w:sz w:val="32"/>
          <w:szCs w:val="32"/>
        </w:rPr>
        <w:t>年实施河湖长制重点工作任务表</w:t>
      </w:r>
    </w:p>
    <w:p w14:paraId="23867819">
      <w:pPr>
        <w:pStyle w:val="3"/>
        <w:keepNext w:val="0"/>
        <w:keepLines w:val="0"/>
        <w:pageBreakBefore w:val="0"/>
        <w:widowControl w:val="0"/>
        <w:kinsoku/>
        <w:wordWrap/>
        <w:overflowPunct/>
        <w:topLinePunct w:val="0"/>
        <w:autoSpaceDE/>
        <w:autoSpaceDN/>
        <w:bidi w:val="0"/>
        <w:adjustRightInd/>
        <w:snapToGrid/>
        <w:spacing w:after="0" w:line="500" w:lineRule="exact"/>
        <w:textAlignment w:val="auto"/>
        <w:rPr>
          <w:rFonts w:ascii="Times New Roman" w:hAnsi="Times New Roman" w:cs="Times New Roman"/>
        </w:rPr>
      </w:pPr>
    </w:p>
    <w:p w14:paraId="22F3987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益阳市</w:t>
      </w:r>
      <w:r>
        <w:rPr>
          <w:rFonts w:ascii="Times New Roman" w:hAnsi="Times New Roman" w:eastAsia="仿宋_GB2312" w:cs="Times New Roman"/>
          <w:sz w:val="32"/>
          <w:szCs w:val="32"/>
        </w:rPr>
        <w:t>河长制工作委员会</w:t>
      </w:r>
    </w:p>
    <w:p w14:paraId="62A3CA9D">
      <w:pPr>
        <w:keepNext w:val="0"/>
        <w:keepLines w:val="0"/>
        <w:pageBreakBefore w:val="0"/>
        <w:widowControl w:val="0"/>
        <w:kinsoku/>
        <w:wordWrap/>
        <w:overflowPunct/>
        <w:topLinePunct w:val="0"/>
        <w:autoSpaceDE/>
        <w:autoSpaceDN/>
        <w:bidi w:val="0"/>
        <w:adjustRightInd/>
        <w:snapToGrid/>
        <w:spacing w:line="500" w:lineRule="exact"/>
        <w:ind w:right="964" w:rightChars="459" w:firstLine="4198" w:firstLineChars="1312"/>
        <w:jc w:val="center"/>
        <w:textAlignment w:val="auto"/>
        <w:rPr>
          <w:rFonts w:ascii="Times New Roman" w:hAnsi="Times New Roman" w:eastAsia="黑体" w:cs="Times New Roman"/>
          <w:sz w:val="32"/>
          <w:szCs w:val="64"/>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日</w:t>
      </w:r>
    </w:p>
    <w:p w14:paraId="74C49909">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sz w:val="32"/>
          <w:szCs w:val="64"/>
        </w:rPr>
        <w:sectPr>
          <w:footerReference r:id="rId3" w:type="default"/>
          <w:pgSz w:w="11906" w:h="16838"/>
          <w:pgMar w:top="1701" w:right="1236" w:bottom="1474" w:left="1800" w:header="851" w:footer="1361" w:gutter="0"/>
          <w:cols w:space="0" w:num="1"/>
          <w:titlePg/>
          <w:docGrid w:type="lines" w:linePitch="320" w:charSpace="0"/>
        </w:sectPr>
      </w:pPr>
    </w:p>
    <w:p w14:paraId="6CB00207">
      <w:pPr>
        <w:spacing w:line="600" w:lineRule="exact"/>
        <w:jc w:val="center"/>
        <w:rPr>
          <w:rFonts w:ascii="Times New Roman" w:hAnsi="Times New Roman" w:eastAsia="方正小标宋_GBK" w:cs="Times New Roman"/>
          <w:b/>
          <w:sz w:val="44"/>
          <w:szCs w:val="44"/>
        </w:rPr>
      </w:pPr>
    </w:p>
    <w:p w14:paraId="0E029B65">
      <w:pPr>
        <w:spacing w:line="600" w:lineRule="exact"/>
        <w:jc w:val="center"/>
        <w:outlineLvl w:val="0"/>
        <w:rPr>
          <w:rFonts w:ascii="Times New Roman" w:hAnsi="Times New Roman" w:eastAsia="方正小标宋_GBK" w:cs="Times New Roman"/>
          <w:b w:val="0"/>
          <w:bCs/>
          <w:sz w:val="52"/>
          <w:szCs w:val="52"/>
        </w:rPr>
      </w:pPr>
      <w:r>
        <w:rPr>
          <w:rFonts w:hint="eastAsia" w:ascii="Times New Roman" w:hAnsi="Times New Roman" w:eastAsia="方正小标宋_GBK" w:cs="Times New Roman"/>
          <w:b w:val="0"/>
          <w:bCs/>
          <w:sz w:val="52"/>
          <w:szCs w:val="52"/>
          <w:lang w:eastAsia="zh-CN"/>
        </w:rPr>
        <w:t>益阳市</w:t>
      </w:r>
      <w:r>
        <w:rPr>
          <w:rFonts w:ascii="Times New Roman" w:hAnsi="Times New Roman" w:eastAsia="方正小标宋_GBK" w:cs="Times New Roman"/>
          <w:b w:val="0"/>
          <w:bCs/>
          <w:sz w:val="52"/>
          <w:szCs w:val="52"/>
        </w:rPr>
        <w:t>2024年实施河湖长制重点工作任务表</w:t>
      </w:r>
    </w:p>
    <w:p w14:paraId="270498F9">
      <w:pPr>
        <w:jc w:val="left"/>
        <w:rPr>
          <w:rFonts w:ascii="Times New Roman" w:hAnsi="Times New Roman" w:eastAsia="仿宋_GB2312" w:cs="Times New Roman"/>
          <w:sz w:val="28"/>
        </w:rPr>
      </w:pPr>
    </w:p>
    <w:p w14:paraId="41229E03">
      <w:pPr>
        <w:jc w:val="left"/>
        <w:rPr>
          <w:rFonts w:ascii="Times New Roman" w:hAnsi="Times New Roman" w:eastAsia="仿宋_GB2312" w:cs="Times New Roman"/>
          <w:sz w:val="28"/>
        </w:rPr>
      </w:pPr>
    </w:p>
    <w:p w14:paraId="7515D620">
      <w:pPr>
        <w:ind w:firstLine="3628" w:firstLineChars="1008"/>
        <w:jc w:val="left"/>
        <w:rPr>
          <w:rFonts w:ascii="Times New Roman" w:hAnsi="Times New Roman" w:eastAsia="仿宋_GB2312" w:cs="Times New Roman"/>
          <w:sz w:val="36"/>
          <w:szCs w:val="36"/>
        </w:rPr>
      </w:pPr>
      <w:r>
        <w:rPr>
          <w:rFonts w:ascii="Times New Roman" w:hAnsi="Times New Roman" w:eastAsia="仿宋_GB2312" w:cs="Times New Roman"/>
          <w:sz w:val="36"/>
          <w:szCs w:val="36"/>
        </w:rPr>
        <w:t>1．2024年实施河湖长制</w:t>
      </w:r>
      <w:r>
        <w:rPr>
          <w:rFonts w:hint="eastAsia" w:ascii="Times New Roman" w:hAnsi="Times New Roman" w:eastAsia="仿宋_GB2312" w:cs="Times New Roman"/>
          <w:sz w:val="36"/>
          <w:szCs w:val="36"/>
          <w:lang w:eastAsia="zh-CN"/>
        </w:rPr>
        <w:t>县市区</w:t>
      </w:r>
      <w:r>
        <w:rPr>
          <w:rFonts w:ascii="Times New Roman" w:hAnsi="Times New Roman" w:eastAsia="仿宋_GB2312" w:cs="Times New Roman"/>
          <w:sz w:val="36"/>
          <w:szCs w:val="36"/>
        </w:rPr>
        <w:t>重点工作任务表</w:t>
      </w:r>
    </w:p>
    <w:p w14:paraId="47BE8796">
      <w:pPr>
        <w:ind w:firstLine="3668" w:firstLineChars="1019"/>
        <w:jc w:val="left"/>
        <w:rPr>
          <w:rFonts w:ascii="Times New Roman" w:hAnsi="Times New Roman" w:eastAsia="仿宋_GB2312" w:cs="Times New Roman"/>
          <w:sz w:val="36"/>
          <w:szCs w:val="36"/>
        </w:rPr>
      </w:pPr>
      <w:r>
        <w:rPr>
          <w:rFonts w:ascii="Times New Roman" w:hAnsi="Times New Roman" w:eastAsia="仿宋_GB2312" w:cs="Times New Roman"/>
          <w:sz w:val="36"/>
          <w:szCs w:val="36"/>
        </w:rPr>
        <w:t>2．2024年实施河湖长制流域重点工作任务表</w:t>
      </w:r>
    </w:p>
    <w:p w14:paraId="319D687E">
      <w:pPr>
        <w:ind w:firstLine="3668" w:firstLineChars="1019"/>
        <w:jc w:val="left"/>
        <w:rPr>
          <w:rFonts w:ascii="Times New Roman" w:hAnsi="Times New Roman" w:eastAsia="仿宋_GB2312" w:cs="Times New Roman"/>
          <w:sz w:val="36"/>
          <w:szCs w:val="36"/>
        </w:rPr>
      </w:pPr>
      <w:r>
        <w:rPr>
          <w:rFonts w:ascii="Times New Roman" w:hAnsi="Times New Roman" w:eastAsia="仿宋_GB2312" w:cs="Times New Roman"/>
          <w:sz w:val="36"/>
          <w:szCs w:val="36"/>
        </w:rPr>
        <w:t>3．2024年实施河湖长制重点工作任务明细表</w:t>
      </w:r>
    </w:p>
    <w:p w14:paraId="24FDD663">
      <w:pPr>
        <w:pStyle w:val="3"/>
        <w:rPr>
          <w:rFonts w:ascii="Times New Roman" w:hAnsi="Times New Roman" w:cs="Times New Roman"/>
        </w:rPr>
      </w:pPr>
    </w:p>
    <w:p w14:paraId="3A1E2458">
      <w:pPr>
        <w:pStyle w:val="3"/>
        <w:rPr>
          <w:rFonts w:ascii="Times New Roman" w:hAnsi="Times New Roman" w:cs="Times New Roman"/>
        </w:rPr>
      </w:pPr>
    </w:p>
    <w:p w14:paraId="13BF98D1">
      <w:pPr>
        <w:pStyle w:val="3"/>
        <w:rPr>
          <w:rFonts w:ascii="Times New Roman" w:hAnsi="Times New Roman" w:cs="Times New Roman"/>
        </w:rPr>
        <w:sectPr>
          <w:footerReference r:id="rId5" w:type="first"/>
          <w:footerReference r:id="rId4" w:type="default"/>
          <w:pgSz w:w="16838" w:h="11906" w:orient="landscape"/>
          <w:pgMar w:top="1701" w:right="1418" w:bottom="1701" w:left="1418" w:header="851" w:footer="1361" w:gutter="0"/>
          <w:cols w:space="0" w:num="1"/>
          <w:titlePg/>
          <w:docGrid w:type="lines" w:linePitch="320" w:charSpace="0"/>
        </w:sectPr>
      </w:pPr>
    </w:p>
    <w:p w14:paraId="0D125A1F">
      <w:pPr>
        <w:jc w:val="left"/>
        <w:rPr>
          <w:rFonts w:ascii="Times New Roman" w:hAnsi="Times New Roman" w:eastAsia="黑体" w:cs="Times New Roman"/>
          <w:sz w:val="32"/>
        </w:rPr>
      </w:pPr>
      <w:r>
        <w:rPr>
          <w:rFonts w:ascii="Times New Roman" w:hAnsi="Times New Roman" w:eastAsia="黑体" w:cs="Times New Roman"/>
          <w:sz w:val="32"/>
        </w:rPr>
        <w:t>表1</w:t>
      </w:r>
    </w:p>
    <w:p w14:paraId="712C0013">
      <w:pPr>
        <w:pStyle w:val="2"/>
        <w:spacing w:line="600" w:lineRule="exac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2024年实施河湖长制</w:t>
      </w:r>
      <w:r>
        <w:rPr>
          <w:rFonts w:hint="eastAsia" w:ascii="方正小标宋简体" w:hAnsi="方正小标宋简体" w:eastAsia="方正小标宋简体" w:cs="方正小标宋简体"/>
          <w:b w:val="0"/>
          <w:bCs w:val="0"/>
          <w:sz w:val="44"/>
          <w:szCs w:val="44"/>
          <w:lang w:eastAsia="zh-CN"/>
        </w:rPr>
        <w:t>县市区</w:t>
      </w:r>
      <w:r>
        <w:rPr>
          <w:rFonts w:hint="eastAsia" w:ascii="方正小标宋简体" w:hAnsi="方正小标宋简体" w:eastAsia="方正小标宋简体" w:cs="方正小标宋简体"/>
          <w:b w:val="0"/>
          <w:bCs w:val="0"/>
          <w:sz w:val="44"/>
          <w:szCs w:val="44"/>
        </w:rPr>
        <w:t>重点工作任务表</w:t>
      </w:r>
    </w:p>
    <w:p w14:paraId="00E10777">
      <w:pPr>
        <w:rPr>
          <w:rFonts w:ascii="Times New Roman" w:hAnsi="Times New Roman" w:cs="Times New Roman"/>
        </w:rPr>
      </w:pPr>
    </w:p>
    <w:tbl>
      <w:tblPr>
        <w:tblStyle w:val="7"/>
        <w:tblW w:w="14727" w:type="dxa"/>
        <w:tblInd w:w="-256" w:type="dxa"/>
        <w:tblLayout w:type="fixed"/>
        <w:tblCellMar>
          <w:top w:w="0" w:type="dxa"/>
          <w:left w:w="108" w:type="dxa"/>
          <w:bottom w:w="0" w:type="dxa"/>
          <w:right w:w="108" w:type="dxa"/>
        </w:tblCellMar>
      </w:tblPr>
      <w:tblGrid>
        <w:gridCol w:w="771"/>
        <w:gridCol w:w="1127"/>
        <w:gridCol w:w="912"/>
        <w:gridCol w:w="789"/>
        <w:gridCol w:w="947"/>
        <w:gridCol w:w="770"/>
        <w:gridCol w:w="1161"/>
        <w:gridCol w:w="803"/>
        <w:gridCol w:w="834"/>
        <w:gridCol w:w="874"/>
        <w:gridCol w:w="1162"/>
        <w:gridCol w:w="994"/>
        <w:gridCol w:w="965"/>
        <w:gridCol w:w="854"/>
        <w:gridCol w:w="812"/>
        <w:gridCol w:w="952"/>
      </w:tblGrid>
      <w:tr w14:paraId="15E060AE">
        <w:tblPrEx>
          <w:tblCellMar>
            <w:top w:w="0" w:type="dxa"/>
            <w:left w:w="108" w:type="dxa"/>
            <w:bottom w:w="0" w:type="dxa"/>
            <w:right w:w="108" w:type="dxa"/>
          </w:tblCellMar>
        </w:tblPrEx>
        <w:trPr>
          <w:trHeight w:val="567" w:hRule="atLeast"/>
          <w:tblHeader/>
        </w:trPr>
        <w:tc>
          <w:tcPr>
            <w:tcW w:w="1898" w:type="dxa"/>
            <w:gridSpan w:val="2"/>
            <w:vMerge w:val="restart"/>
            <w:tcBorders>
              <w:top w:val="single" w:color="auto" w:sz="4" w:space="0"/>
              <w:left w:val="single" w:color="auto" w:sz="4" w:space="0"/>
              <w:right w:val="single" w:color="auto" w:sz="4" w:space="0"/>
            </w:tcBorders>
            <w:shd w:val="clear" w:color="auto" w:fill="auto"/>
            <w:vAlign w:val="center"/>
          </w:tcPr>
          <w:p w14:paraId="4EEEFAC9">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工作任务</w:t>
            </w:r>
          </w:p>
        </w:tc>
        <w:tc>
          <w:tcPr>
            <w:tcW w:w="912" w:type="dxa"/>
            <w:vMerge w:val="restart"/>
            <w:tcBorders>
              <w:top w:val="single" w:color="auto" w:sz="4" w:space="0"/>
              <w:left w:val="nil"/>
              <w:right w:val="single" w:color="auto" w:sz="4" w:space="0"/>
            </w:tcBorders>
            <w:shd w:val="clear" w:color="auto" w:fill="auto"/>
            <w:vAlign w:val="center"/>
          </w:tcPr>
          <w:p w14:paraId="5E520098">
            <w:pPr>
              <w:widowControl/>
              <w:spacing w:line="240" w:lineRule="exact"/>
              <w:jc w:val="center"/>
              <w:rPr>
                <w:rFonts w:ascii="Times New Roman" w:hAnsi="Times New Roman" w:eastAsia="黑体" w:cs="Times New Roman"/>
                <w:sz w:val="18"/>
                <w:szCs w:val="18"/>
              </w:rPr>
            </w:pPr>
            <w:r>
              <w:rPr>
                <w:rFonts w:ascii="Times New Roman" w:hAnsi="Times New Roman" w:eastAsia="黑体" w:cs="Times New Roman"/>
                <w:b/>
                <w:bCs/>
                <w:kern w:val="0"/>
                <w:sz w:val="18"/>
                <w:szCs w:val="18"/>
              </w:rPr>
              <w:t>《新时代洞庭湖生态经济区规划实施方案》任务</w:t>
            </w:r>
          </w:p>
        </w:tc>
        <w:tc>
          <w:tcPr>
            <w:tcW w:w="789" w:type="dxa"/>
            <w:vMerge w:val="restart"/>
            <w:tcBorders>
              <w:top w:val="single" w:color="auto" w:sz="4" w:space="0"/>
              <w:left w:val="nil"/>
              <w:right w:val="single" w:color="auto" w:sz="4" w:space="0"/>
            </w:tcBorders>
            <w:shd w:val="clear" w:color="auto" w:fill="auto"/>
            <w:vAlign w:val="center"/>
          </w:tcPr>
          <w:p w14:paraId="29171557">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世行贷款长江保护与生态修复项目</w:t>
            </w:r>
          </w:p>
        </w:tc>
        <w:tc>
          <w:tcPr>
            <w:tcW w:w="947" w:type="dxa"/>
            <w:vMerge w:val="restart"/>
            <w:tcBorders>
              <w:top w:val="single" w:color="auto" w:sz="4" w:space="0"/>
              <w:left w:val="nil"/>
              <w:right w:val="single" w:color="auto" w:sz="4" w:space="0"/>
            </w:tcBorders>
            <w:shd w:val="clear" w:color="auto" w:fill="auto"/>
            <w:vAlign w:val="center"/>
          </w:tcPr>
          <w:p w14:paraId="1249AA34">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洞庭湖总磷控制与削减攻坚行动年度重点整治项目</w:t>
            </w:r>
          </w:p>
        </w:tc>
        <w:tc>
          <w:tcPr>
            <w:tcW w:w="770" w:type="dxa"/>
            <w:vMerge w:val="restart"/>
            <w:tcBorders>
              <w:top w:val="single" w:color="auto" w:sz="4" w:space="0"/>
              <w:left w:val="nil"/>
              <w:right w:val="single" w:color="auto" w:sz="4" w:space="0"/>
            </w:tcBorders>
            <w:shd w:val="clear" w:color="auto" w:fill="auto"/>
            <w:vAlign w:val="center"/>
          </w:tcPr>
          <w:p w14:paraId="653BB385">
            <w:pPr>
              <w:widowControl/>
              <w:spacing w:line="240" w:lineRule="exact"/>
              <w:jc w:val="center"/>
              <w:rPr>
                <w:rFonts w:ascii="Times New Roman" w:hAnsi="Times New Roman" w:eastAsia="黑体" w:cs="Times New Roman"/>
                <w:b/>
                <w:bCs/>
                <w:kern w:val="0"/>
                <w:sz w:val="18"/>
                <w:szCs w:val="18"/>
              </w:rPr>
            </w:pPr>
            <w:r>
              <w:rPr>
                <w:rFonts w:hint="eastAsia" w:ascii="Times New Roman" w:hAnsi="Times New Roman" w:eastAsia="黑体" w:cs="Times New Roman"/>
                <w:b/>
                <w:bCs/>
                <w:kern w:val="0"/>
                <w:sz w:val="18"/>
                <w:szCs w:val="18"/>
                <w:lang w:val="en-US" w:eastAsia="zh-CN"/>
              </w:rPr>
              <w:t>128</w:t>
            </w:r>
            <w:r>
              <w:rPr>
                <w:rFonts w:ascii="Times New Roman" w:hAnsi="Times New Roman" w:eastAsia="黑体" w:cs="Times New Roman"/>
                <w:b/>
                <w:bCs/>
                <w:kern w:val="0"/>
                <w:sz w:val="18"/>
                <w:szCs w:val="18"/>
              </w:rPr>
              <w:t>个入河排污口排查整治</w:t>
            </w:r>
          </w:p>
        </w:tc>
        <w:tc>
          <w:tcPr>
            <w:tcW w:w="1161" w:type="dxa"/>
            <w:vMerge w:val="restart"/>
            <w:tcBorders>
              <w:top w:val="single" w:color="auto" w:sz="4" w:space="0"/>
              <w:left w:val="nil"/>
              <w:right w:val="single" w:color="auto" w:sz="4" w:space="0"/>
            </w:tcBorders>
            <w:shd w:val="clear" w:color="auto" w:fill="auto"/>
            <w:vAlign w:val="center"/>
          </w:tcPr>
          <w:p w14:paraId="304CB820">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1000余处“千人以上”农村集中式水源保护区规范化建设及突出环境问题整治</w:t>
            </w:r>
          </w:p>
        </w:tc>
        <w:tc>
          <w:tcPr>
            <w:tcW w:w="803" w:type="dxa"/>
            <w:vMerge w:val="restart"/>
            <w:tcBorders>
              <w:top w:val="single" w:color="auto" w:sz="4" w:space="0"/>
              <w:left w:val="nil"/>
              <w:right w:val="single" w:color="auto" w:sz="4" w:space="0"/>
            </w:tcBorders>
            <w:shd w:val="clear" w:color="auto" w:fill="auto"/>
            <w:vAlign w:val="center"/>
          </w:tcPr>
          <w:p w14:paraId="4B56C256">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城市建成区黑臭水体治理</w:t>
            </w:r>
          </w:p>
        </w:tc>
        <w:tc>
          <w:tcPr>
            <w:tcW w:w="834" w:type="dxa"/>
            <w:vMerge w:val="restart"/>
            <w:tcBorders>
              <w:top w:val="single" w:color="auto" w:sz="4" w:space="0"/>
              <w:left w:val="nil"/>
              <w:right w:val="single" w:color="auto" w:sz="4" w:space="0"/>
            </w:tcBorders>
            <w:shd w:val="clear" w:color="auto" w:fill="auto"/>
            <w:vAlign w:val="center"/>
          </w:tcPr>
          <w:p w14:paraId="18DE22AD">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进水COD浓度低于100mg/L的38座污水处理厂</w:t>
            </w:r>
          </w:p>
        </w:tc>
        <w:tc>
          <w:tcPr>
            <w:tcW w:w="874" w:type="dxa"/>
            <w:vMerge w:val="restart"/>
            <w:tcBorders>
              <w:top w:val="single" w:color="auto" w:sz="4" w:space="0"/>
              <w:left w:val="nil"/>
              <w:right w:val="single" w:color="auto" w:sz="4" w:space="0"/>
            </w:tcBorders>
            <w:shd w:val="clear" w:color="auto" w:fill="auto"/>
            <w:vAlign w:val="center"/>
          </w:tcPr>
          <w:p w14:paraId="2D805851">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2024年度增发国债项目小型病险水库除险加固</w:t>
            </w:r>
          </w:p>
        </w:tc>
        <w:tc>
          <w:tcPr>
            <w:tcW w:w="1162" w:type="dxa"/>
            <w:vMerge w:val="restart"/>
            <w:tcBorders>
              <w:top w:val="single" w:color="auto" w:sz="4" w:space="0"/>
              <w:left w:val="nil"/>
              <w:right w:val="single" w:color="auto" w:sz="4" w:space="0"/>
            </w:tcBorders>
            <w:shd w:val="clear" w:color="auto" w:fill="auto"/>
            <w:vAlign w:val="center"/>
          </w:tcPr>
          <w:p w14:paraId="1A39B67C">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2024年新增国债项目小型水库雨水情测报和大坝安全监测设施年度建设任务</w:t>
            </w:r>
          </w:p>
        </w:tc>
        <w:tc>
          <w:tcPr>
            <w:tcW w:w="994" w:type="dxa"/>
            <w:vMerge w:val="restart"/>
            <w:tcBorders>
              <w:top w:val="single" w:color="auto" w:sz="4" w:space="0"/>
              <w:left w:val="nil"/>
              <w:right w:val="single" w:color="auto" w:sz="4" w:space="0"/>
            </w:tcBorders>
            <w:shd w:val="clear" w:color="auto" w:fill="auto"/>
            <w:vAlign w:val="center"/>
          </w:tcPr>
          <w:p w14:paraId="7DAD0AB5">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畜禽粪污资源化利用</w:t>
            </w:r>
            <w:r>
              <w:rPr>
                <w:rFonts w:hint="eastAsia" w:ascii="Times New Roman" w:hAnsi="Times New Roman" w:eastAsia="黑体" w:cs="Times New Roman"/>
                <w:b/>
                <w:bCs/>
                <w:kern w:val="0"/>
                <w:sz w:val="18"/>
                <w:szCs w:val="18"/>
                <w:lang w:val="en-US" w:eastAsia="zh-CN"/>
              </w:rPr>
              <w:t>5</w:t>
            </w:r>
            <w:r>
              <w:rPr>
                <w:rFonts w:ascii="Times New Roman" w:hAnsi="Times New Roman" w:eastAsia="黑体" w:cs="Times New Roman"/>
                <w:b/>
                <w:bCs/>
                <w:kern w:val="0"/>
                <w:sz w:val="18"/>
                <w:szCs w:val="18"/>
              </w:rPr>
              <w:t>个项目县任务</w:t>
            </w:r>
          </w:p>
        </w:tc>
        <w:tc>
          <w:tcPr>
            <w:tcW w:w="965" w:type="dxa"/>
            <w:vMerge w:val="restart"/>
            <w:tcBorders>
              <w:top w:val="single" w:color="auto" w:sz="4" w:space="0"/>
              <w:left w:val="nil"/>
              <w:right w:val="single" w:color="auto" w:sz="4" w:space="0"/>
            </w:tcBorders>
            <w:shd w:val="clear" w:color="auto" w:fill="auto"/>
            <w:vAlign w:val="center"/>
          </w:tcPr>
          <w:p w14:paraId="455E30B1">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一级医疗机构污水处理问题排查整治</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2B70C18F">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幸福美丽健康</w:t>
            </w:r>
          </w:p>
          <w:p w14:paraId="68BA2CE3">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河湖建设</w:t>
            </w:r>
          </w:p>
        </w:tc>
        <w:tc>
          <w:tcPr>
            <w:tcW w:w="952" w:type="dxa"/>
            <w:vMerge w:val="restart"/>
            <w:tcBorders>
              <w:top w:val="single" w:color="auto" w:sz="4" w:space="0"/>
              <w:left w:val="nil"/>
              <w:right w:val="single" w:color="auto" w:sz="4" w:space="0"/>
            </w:tcBorders>
            <w:shd w:val="clear" w:color="auto" w:fill="auto"/>
            <w:vAlign w:val="center"/>
          </w:tcPr>
          <w:p w14:paraId="2FFA032D">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河湖健康   评价</w:t>
            </w:r>
          </w:p>
        </w:tc>
      </w:tr>
      <w:tr w14:paraId="3F8A4F19">
        <w:tblPrEx>
          <w:tblCellMar>
            <w:top w:w="0" w:type="dxa"/>
            <w:left w:w="108" w:type="dxa"/>
            <w:bottom w:w="0" w:type="dxa"/>
            <w:right w:w="108" w:type="dxa"/>
          </w:tblCellMar>
        </w:tblPrEx>
        <w:trPr>
          <w:trHeight w:val="1274" w:hRule="atLeast"/>
          <w:tblHeader/>
        </w:trPr>
        <w:tc>
          <w:tcPr>
            <w:tcW w:w="1898" w:type="dxa"/>
            <w:gridSpan w:val="2"/>
            <w:vMerge w:val="continue"/>
            <w:tcBorders>
              <w:left w:val="single" w:color="auto" w:sz="4" w:space="0"/>
              <w:bottom w:val="single" w:color="auto" w:sz="4" w:space="0"/>
              <w:right w:val="single" w:color="auto" w:sz="4" w:space="0"/>
            </w:tcBorders>
            <w:shd w:val="clear" w:color="auto" w:fill="auto"/>
            <w:vAlign w:val="center"/>
          </w:tcPr>
          <w:p w14:paraId="261BB43D">
            <w:pPr>
              <w:widowControl/>
              <w:spacing w:line="240" w:lineRule="exact"/>
              <w:jc w:val="center"/>
              <w:rPr>
                <w:rFonts w:ascii="Times New Roman" w:hAnsi="Times New Roman" w:eastAsia="黑体" w:cs="Times New Roman"/>
                <w:b/>
                <w:bCs/>
                <w:kern w:val="0"/>
                <w:sz w:val="18"/>
                <w:szCs w:val="18"/>
              </w:rPr>
            </w:pPr>
          </w:p>
        </w:tc>
        <w:tc>
          <w:tcPr>
            <w:tcW w:w="912" w:type="dxa"/>
            <w:vMerge w:val="continue"/>
            <w:tcBorders>
              <w:left w:val="nil"/>
              <w:bottom w:val="single" w:color="auto" w:sz="4" w:space="0"/>
              <w:right w:val="single" w:color="auto" w:sz="4" w:space="0"/>
            </w:tcBorders>
            <w:shd w:val="clear" w:color="auto" w:fill="auto"/>
          </w:tcPr>
          <w:p w14:paraId="3E2F92A0">
            <w:pPr>
              <w:widowControl/>
              <w:spacing w:line="240" w:lineRule="exact"/>
              <w:jc w:val="center"/>
              <w:rPr>
                <w:rFonts w:ascii="Times New Roman" w:hAnsi="Times New Roman" w:eastAsia="黑体" w:cs="Times New Roman"/>
                <w:b/>
                <w:bCs/>
                <w:kern w:val="0"/>
                <w:sz w:val="18"/>
                <w:szCs w:val="18"/>
              </w:rPr>
            </w:pPr>
          </w:p>
        </w:tc>
        <w:tc>
          <w:tcPr>
            <w:tcW w:w="789" w:type="dxa"/>
            <w:vMerge w:val="continue"/>
            <w:tcBorders>
              <w:left w:val="nil"/>
              <w:bottom w:val="single" w:color="auto" w:sz="4" w:space="0"/>
              <w:right w:val="single" w:color="auto" w:sz="4" w:space="0"/>
            </w:tcBorders>
            <w:shd w:val="clear" w:color="auto" w:fill="auto"/>
            <w:vAlign w:val="center"/>
          </w:tcPr>
          <w:p w14:paraId="54377396">
            <w:pPr>
              <w:widowControl/>
              <w:spacing w:line="240" w:lineRule="exact"/>
              <w:jc w:val="center"/>
              <w:rPr>
                <w:rFonts w:ascii="Times New Roman" w:hAnsi="Times New Roman" w:eastAsia="黑体" w:cs="Times New Roman"/>
                <w:b/>
                <w:bCs/>
                <w:kern w:val="0"/>
                <w:sz w:val="18"/>
                <w:szCs w:val="18"/>
              </w:rPr>
            </w:pPr>
          </w:p>
        </w:tc>
        <w:tc>
          <w:tcPr>
            <w:tcW w:w="947" w:type="dxa"/>
            <w:vMerge w:val="continue"/>
            <w:tcBorders>
              <w:left w:val="nil"/>
              <w:bottom w:val="single" w:color="auto" w:sz="4" w:space="0"/>
              <w:right w:val="single" w:color="auto" w:sz="4" w:space="0"/>
            </w:tcBorders>
            <w:shd w:val="clear" w:color="auto" w:fill="auto"/>
            <w:vAlign w:val="center"/>
          </w:tcPr>
          <w:p w14:paraId="7B6C63EC">
            <w:pPr>
              <w:widowControl/>
              <w:spacing w:line="240" w:lineRule="exact"/>
              <w:jc w:val="center"/>
              <w:rPr>
                <w:rFonts w:ascii="Times New Roman" w:hAnsi="Times New Roman" w:eastAsia="黑体" w:cs="Times New Roman"/>
                <w:b/>
                <w:bCs/>
                <w:kern w:val="0"/>
                <w:sz w:val="18"/>
                <w:szCs w:val="18"/>
              </w:rPr>
            </w:pPr>
          </w:p>
        </w:tc>
        <w:tc>
          <w:tcPr>
            <w:tcW w:w="770" w:type="dxa"/>
            <w:vMerge w:val="continue"/>
            <w:tcBorders>
              <w:left w:val="nil"/>
              <w:bottom w:val="single" w:color="auto" w:sz="4" w:space="0"/>
              <w:right w:val="single" w:color="auto" w:sz="4" w:space="0"/>
            </w:tcBorders>
            <w:shd w:val="clear" w:color="auto" w:fill="auto"/>
            <w:vAlign w:val="center"/>
          </w:tcPr>
          <w:p w14:paraId="6C4C5EBE">
            <w:pPr>
              <w:widowControl/>
              <w:spacing w:line="240" w:lineRule="exact"/>
              <w:jc w:val="center"/>
              <w:rPr>
                <w:rFonts w:ascii="Times New Roman" w:hAnsi="Times New Roman" w:eastAsia="黑体" w:cs="Times New Roman"/>
                <w:b/>
                <w:bCs/>
                <w:kern w:val="0"/>
                <w:sz w:val="18"/>
                <w:szCs w:val="18"/>
              </w:rPr>
            </w:pPr>
          </w:p>
        </w:tc>
        <w:tc>
          <w:tcPr>
            <w:tcW w:w="1161" w:type="dxa"/>
            <w:vMerge w:val="continue"/>
            <w:tcBorders>
              <w:left w:val="nil"/>
              <w:bottom w:val="single" w:color="auto" w:sz="4" w:space="0"/>
              <w:right w:val="single" w:color="auto" w:sz="4" w:space="0"/>
            </w:tcBorders>
            <w:shd w:val="clear" w:color="auto" w:fill="auto"/>
            <w:vAlign w:val="center"/>
          </w:tcPr>
          <w:p w14:paraId="6B08A5DA">
            <w:pPr>
              <w:widowControl/>
              <w:spacing w:line="240" w:lineRule="exact"/>
              <w:jc w:val="center"/>
              <w:rPr>
                <w:rFonts w:ascii="Times New Roman" w:hAnsi="Times New Roman" w:eastAsia="黑体" w:cs="Times New Roman"/>
                <w:b/>
                <w:bCs/>
                <w:kern w:val="0"/>
                <w:sz w:val="18"/>
                <w:szCs w:val="18"/>
              </w:rPr>
            </w:pPr>
          </w:p>
        </w:tc>
        <w:tc>
          <w:tcPr>
            <w:tcW w:w="803" w:type="dxa"/>
            <w:vMerge w:val="continue"/>
            <w:tcBorders>
              <w:left w:val="nil"/>
              <w:bottom w:val="single" w:color="auto" w:sz="4" w:space="0"/>
              <w:right w:val="single" w:color="auto" w:sz="4" w:space="0"/>
            </w:tcBorders>
            <w:shd w:val="clear" w:color="auto" w:fill="auto"/>
            <w:vAlign w:val="center"/>
          </w:tcPr>
          <w:p w14:paraId="5C6F04F3">
            <w:pPr>
              <w:widowControl/>
              <w:spacing w:line="240" w:lineRule="exact"/>
              <w:jc w:val="center"/>
              <w:rPr>
                <w:rFonts w:ascii="Times New Roman" w:hAnsi="Times New Roman" w:eastAsia="黑体" w:cs="Times New Roman"/>
                <w:b/>
                <w:bCs/>
                <w:kern w:val="0"/>
                <w:sz w:val="18"/>
                <w:szCs w:val="18"/>
              </w:rPr>
            </w:pPr>
          </w:p>
        </w:tc>
        <w:tc>
          <w:tcPr>
            <w:tcW w:w="834" w:type="dxa"/>
            <w:vMerge w:val="continue"/>
            <w:tcBorders>
              <w:left w:val="nil"/>
              <w:bottom w:val="single" w:color="auto" w:sz="4" w:space="0"/>
              <w:right w:val="single" w:color="auto" w:sz="4" w:space="0"/>
            </w:tcBorders>
            <w:shd w:val="clear" w:color="auto" w:fill="auto"/>
            <w:vAlign w:val="center"/>
          </w:tcPr>
          <w:p w14:paraId="2E90E96E">
            <w:pPr>
              <w:widowControl/>
              <w:spacing w:line="240" w:lineRule="exact"/>
              <w:jc w:val="center"/>
              <w:rPr>
                <w:rFonts w:ascii="Times New Roman" w:hAnsi="Times New Roman" w:eastAsia="黑体" w:cs="Times New Roman"/>
                <w:b/>
                <w:bCs/>
                <w:kern w:val="0"/>
                <w:sz w:val="18"/>
                <w:szCs w:val="18"/>
              </w:rPr>
            </w:pPr>
          </w:p>
        </w:tc>
        <w:tc>
          <w:tcPr>
            <w:tcW w:w="874" w:type="dxa"/>
            <w:vMerge w:val="continue"/>
            <w:tcBorders>
              <w:left w:val="nil"/>
              <w:bottom w:val="single" w:color="auto" w:sz="4" w:space="0"/>
              <w:right w:val="single" w:color="auto" w:sz="4" w:space="0"/>
            </w:tcBorders>
            <w:shd w:val="clear" w:color="auto" w:fill="auto"/>
            <w:vAlign w:val="center"/>
          </w:tcPr>
          <w:p w14:paraId="681008BA">
            <w:pPr>
              <w:widowControl/>
              <w:spacing w:line="240" w:lineRule="exact"/>
              <w:jc w:val="center"/>
              <w:rPr>
                <w:rFonts w:ascii="Times New Roman" w:hAnsi="Times New Roman" w:eastAsia="黑体" w:cs="Times New Roman"/>
                <w:b/>
                <w:bCs/>
                <w:kern w:val="0"/>
                <w:sz w:val="18"/>
                <w:szCs w:val="18"/>
              </w:rPr>
            </w:pPr>
          </w:p>
        </w:tc>
        <w:tc>
          <w:tcPr>
            <w:tcW w:w="1162" w:type="dxa"/>
            <w:vMerge w:val="continue"/>
            <w:tcBorders>
              <w:left w:val="nil"/>
              <w:bottom w:val="single" w:color="auto" w:sz="4" w:space="0"/>
              <w:right w:val="single" w:color="auto" w:sz="4" w:space="0"/>
            </w:tcBorders>
            <w:shd w:val="clear" w:color="auto" w:fill="auto"/>
            <w:vAlign w:val="center"/>
          </w:tcPr>
          <w:p w14:paraId="179CACD0">
            <w:pPr>
              <w:widowControl/>
              <w:spacing w:line="240" w:lineRule="exact"/>
              <w:jc w:val="center"/>
              <w:rPr>
                <w:rFonts w:ascii="Times New Roman" w:hAnsi="Times New Roman" w:eastAsia="黑体" w:cs="Times New Roman"/>
                <w:b/>
                <w:bCs/>
                <w:kern w:val="0"/>
                <w:sz w:val="18"/>
                <w:szCs w:val="18"/>
              </w:rPr>
            </w:pPr>
          </w:p>
        </w:tc>
        <w:tc>
          <w:tcPr>
            <w:tcW w:w="994" w:type="dxa"/>
            <w:vMerge w:val="continue"/>
            <w:tcBorders>
              <w:left w:val="nil"/>
              <w:bottom w:val="single" w:color="auto" w:sz="4" w:space="0"/>
              <w:right w:val="single" w:color="auto" w:sz="4" w:space="0"/>
            </w:tcBorders>
            <w:shd w:val="clear" w:color="auto" w:fill="auto"/>
            <w:vAlign w:val="center"/>
          </w:tcPr>
          <w:p w14:paraId="51203E32">
            <w:pPr>
              <w:widowControl/>
              <w:spacing w:line="240" w:lineRule="exact"/>
              <w:jc w:val="center"/>
              <w:rPr>
                <w:rFonts w:ascii="Times New Roman" w:hAnsi="Times New Roman" w:eastAsia="黑体" w:cs="Times New Roman"/>
                <w:b/>
                <w:bCs/>
                <w:kern w:val="0"/>
                <w:sz w:val="18"/>
                <w:szCs w:val="18"/>
              </w:rPr>
            </w:pPr>
          </w:p>
        </w:tc>
        <w:tc>
          <w:tcPr>
            <w:tcW w:w="965" w:type="dxa"/>
            <w:vMerge w:val="continue"/>
            <w:tcBorders>
              <w:left w:val="nil"/>
              <w:bottom w:val="single" w:color="auto" w:sz="4" w:space="0"/>
              <w:right w:val="single" w:color="auto" w:sz="4" w:space="0"/>
            </w:tcBorders>
            <w:shd w:val="clear" w:color="auto" w:fill="auto"/>
            <w:vAlign w:val="center"/>
          </w:tcPr>
          <w:p w14:paraId="1902C4E3">
            <w:pPr>
              <w:widowControl/>
              <w:spacing w:line="240" w:lineRule="exact"/>
              <w:jc w:val="center"/>
              <w:rPr>
                <w:rFonts w:ascii="Times New Roman" w:hAnsi="Times New Roman" w:eastAsia="黑体" w:cs="Times New Roman"/>
                <w:b/>
                <w:bCs/>
                <w:kern w:val="0"/>
                <w:sz w:val="18"/>
                <w:szCs w:val="18"/>
              </w:rPr>
            </w:pPr>
          </w:p>
        </w:tc>
        <w:tc>
          <w:tcPr>
            <w:tcW w:w="854" w:type="dxa"/>
            <w:tcBorders>
              <w:top w:val="single" w:color="auto" w:sz="4" w:space="0"/>
              <w:left w:val="nil"/>
              <w:bottom w:val="single" w:color="auto" w:sz="4" w:space="0"/>
              <w:right w:val="single" w:color="auto" w:sz="4" w:space="0"/>
            </w:tcBorders>
            <w:shd w:val="clear" w:color="auto" w:fill="auto"/>
            <w:vAlign w:val="center"/>
          </w:tcPr>
          <w:p w14:paraId="5073C9FC">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一乡</w:t>
            </w:r>
          </w:p>
          <w:p w14:paraId="5AD6C73D">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一亮点</w:t>
            </w:r>
          </w:p>
        </w:tc>
        <w:tc>
          <w:tcPr>
            <w:tcW w:w="812" w:type="dxa"/>
            <w:tcBorders>
              <w:top w:val="single" w:color="auto" w:sz="4" w:space="0"/>
              <w:left w:val="nil"/>
              <w:bottom w:val="single" w:color="auto" w:sz="4" w:space="0"/>
              <w:right w:val="single" w:color="auto" w:sz="4" w:space="0"/>
            </w:tcBorders>
            <w:shd w:val="clear" w:color="auto" w:fill="auto"/>
            <w:vAlign w:val="center"/>
          </w:tcPr>
          <w:p w14:paraId="734BA530">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一县</w:t>
            </w:r>
          </w:p>
          <w:p w14:paraId="5BEDE313">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一示范</w:t>
            </w:r>
          </w:p>
        </w:tc>
        <w:tc>
          <w:tcPr>
            <w:tcW w:w="952" w:type="dxa"/>
            <w:vMerge w:val="continue"/>
            <w:tcBorders>
              <w:left w:val="nil"/>
              <w:bottom w:val="single" w:color="auto" w:sz="4" w:space="0"/>
              <w:right w:val="single" w:color="auto" w:sz="4" w:space="0"/>
            </w:tcBorders>
            <w:shd w:val="clear" w:color="auto" w:fill="auto"/>
            <w:vAlign w:val="center"/>
          </w:tcPr>
          <w:p w14:paraId="1E00ABDD">
            <w:pPr>
              <w:widowControl/>
              <w:spacing w:line="240" w:lineRule="exact"/>
              <w:jc w:val="center"/>
              <w:rPr>
                <w:rFonts w:ascii="Times New Roman" w:hAnsi="Times New Roman" w:eastAsia="黑体" w:cs="Times New Roman"/>
                <w:b/>
                <w:bCs/>
                <w:kern w:val="0"/>
                <w:sz w:val="18"/>
                <w:szCs w:val="18"/>
              </w:rPr>
            </w:pPr>
          </w:p>
        </w:tc>
      </w:tr>
      <w:tr w14:paraId="31A4A636">
        <w:tblPrEx>
          <w:tblCellMar>
            <w:top w:w="0" w:type="dxa"/>
            <w:left w:w="108" w:type="dxa"/>
            <w:bottom w:w="0" w:type="dxa"/>
            <w:right w:w="108" w:type="dxa"/>
          </w:tblCellMar>
        </w:tblPrEx>
        <w:trPr>
          <w:trHeight w:val="454" w:hRule="exact"/>
        </w:trPr>
        <w:tc>
          <w:tcPr>
            <w:tcW w:w="1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0105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分表序号</w:t>
            </w:r>
          </w:p>
        </w:tc>
        <w:tc>
          <w:tcPr>
            <w:tcW w:w="912" w:type="dxa"/>
            <w:tcBorders>
              <w:top w:val="nil"/>
              <w:left w:val="nil"/>
              <w:bottom w:val="single" w:color="auto" w:sz="4" w:space="0"/>
              <w:right w:val="single" w:color="auto" w:sz="4" w:space="0"/>
            </w:tcBorders>
            <w:shd w:val="clear" w:color="auto" w:fill="auto"/>
            <w:vAlign w:val="center"/>
          </w:tcPr>
          <w:p w14:paraId="6FF50B2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789" w:type="dxa"/>
            <w:tcBorders>
              <w:top w:val="nil"/>
              <w:left w:val="nil"/>
              <w:bottom w:val="single" w:color="auto" w:sz="4" w:space="0"/>
              <w:right w:val="single" w:color="auto" w:sz="4" w:space="0"/>
            </w:tcBorders>
            <w:shd w:val="clear" w:color="auto" w:fill="auto"/>
            <w:vAlign w:val="center"/>
          </w:tcPr>
          <w:p w14:paraId="6681488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947" w:type="dxa"/>
            <w:tcBorders>
              <w:top w:val="nil"/>
              <w:left w:val="nil"/>
              <w:bottom w:val="single" w:color="auto" w:sz="4" w:space="0"/>
              <w:right w:val="single" w:color="auto" w:sz="4" w:space="0"/>
            </w:tcBorders>
            <w:shd w:val="clear" w:color="auto" w:fill="auto"/>
            <w:vAlign w:val="center"/>
          </w:tcPr>
          <w:p w14:paraId="588509F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770" w:type="dxa"/>
            <w:tcBorders>
              <w:top w:val="nil"/>
              <w:left w:val="nil"/>
              <w:bottom w:val="single" w:color="auto" w:sz="4" w:space="0"/>
              <w:right w:val="single" w:color="auto" w:sz="4" w:space="0"/>
            </w:tcBorders>
            <w:shd w:val="clear" w:color="auto" w:fill="auto"/>
            <w:vAlign w:val="center"/>
          </w:tcPr>
          <w:p w14:paraId="41B7285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1161" w:type="dxa"/>
            <w:tcBorders>
              <w:top w:val="nil"/>
              <w:left w:val="nil"/>
              <w:bottom w:val="single" w:color="auto" w:sz="4" w:space="0"/>
              <w:right w:val="single" w:color="auto" w:sz="4" w:space="0"/>
            </w:tcBorders>
            <w:shd w:val="clear" w:color="auto" w:fill="auto"/>
            <w:vAlign w:val="center"/>
          </w:tcPr>
          <w:p w14:paraId="55AB215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803" w:type="dxa"/>
            <w:tcBorders>
              <w:top w:val="nil"/>
              <w:left w:val="nil"/>
              <w:bottom w:val="single" w:color="auto" w:sz="4" w:space="0"/>
              <w:right w:val="single" w:color="auto" w:sz="4" w:space="0"/>
            </w:tcBorders>
            <w:shd w:val="clear" w:color="auto" w:fill="auto"/>
            <w:vAlign w:val="center"/>
          </w:tcPr>
          <w:p w14:paraId="5438E58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834" w:type="dxa"/>
            <w:tcBorders>
              <w:top w:val="nil"/>
              <w:left w:val="nil"/>
              <w:bottom w:val="single" w:color="auto" w:sz="4" w:space="0"/>
              <w:right w:val="single" w:color="auto" w:sz="4" w:space="0"/>
            </w:tcBorders>
            <w:shd w:val="clear" w:color="auto" w:fill="auto"/>
            <w:vAlign w:val="center"/>
          </w:tcPr>
          <w:p w14:paraId="4D520D4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874" w:type="dxa"/>
            <w:tcBorders>
              <w:top w:val="nil"/>
              <w:left w:val="nil"/>
              <w:bottom w:val="single" w:color="auto" w:sz="4" w:space="0"/>
              <w:right w:val="single" w:color="auto" w:sz="4" w:space="0"/>
            </w:tcBorders>
            <w:shd w:val="clear" w:color="auto" w:fill="auto"/>
            <w:vAlign w:val="center"/>
          </w:tcPr>
          <w:p w14:paraId="0D08CAD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1162" w:type="dxa"/>
            <w:tcBorders>
              <w:top w:val="nil"/>
              <w:left w:val="nil"/>
              <w:bottom w:val="single" w:color="auto" w:sz="4" w:space="0"/>
              <w:right w:val="single" w:color="auto" w:sz="4" w:space="0"/>
            </w:tcBorders>
            <w:shd w:val="clear" w:color="auto" w:fill="auto"/>
            <w:vAlign w:val="center"/>
          </w:tcPr>
          <w:p w14:paraId="58BA94A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3-9</w:t>
            </w:r>
          </w:p>
        </w:tc>
        <w:tc>
          <w:tcPr>
            <w:tcW w:w="994" w:type="dxa"/>
            <w:tcBorders>
              <w:top w:val="nil"/>
              <w:left w:val="nil"/>
              <w:bottom w:val="single" w:color="auto" w:sz="4" w:space="0"/>
              <w:right w:val="single" w:color="auto" w:sz="4" w:space="0"/>
            </w:tcBorders>
            <w:shd w:val="clear" w:color="auto" w:fill="auto"/>
            <w:vAlign w:val="center"/>
          </w:tcPr>
          <w:p w14:paraId="30245B0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3-10</w:t>
            </w:r>
          </w:p>
        </w:tc>
        <w:tc>
          <w:tcPr>
            <w:tcW w:w="965" w:type="dxa"/>
            <w:tcBorders>
              <w:top w:val="nil"/>
              <w:left w:val="nil"/>
              <w:bottom w:val="single" w:color="auto" w:sz="4" w:space="0"/>
              <w:right w:val="single" w:color="auto" w:sz="4" w:space="0"/>
            </w:tcBorders>
            <w:shd w:val="clear" w:color="auto" w:fill="auto"/>
            <w:vAlign w:val="center"/>
          </w:tcPr>
          <w:p w14:paraId="336D1A3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3-11</w:t>
            </w:r>
          </w:p>
        </w:tc>
        <w:tc>
          <w:tcPr>
            <w:tcW w:w="854" w:type="dxa"/>
            <w:tcBorders>
              <w:top w:val="nil"/>
              <w:left w:val="nil"/>
              <w:bottom w:val="single" w:color="auto" w:sz="4" w:space="0"/>
              <w:right w:val="single" w:color="auto" w:sz="4" w:space="0"/>
            </w:tcBorders>
            <w:shd w:val="clear" w:color="auto" w:fill="auto"/>
            <w:vAlign w:val="center"/>
          </w:tcPr>
          <w:p w14:paraId="10EAAE4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3-12</w:t>
            </w:r>
          </w:p>
        </w:tc>
        <w:tc>
          <w:tcPr>
            <w:tcW w:w="812" w:type="dxa"/>
            <w:tcBorders>
              <w:top w:val="nil"/>
              <w:left w:val="nil"/>
              <w:bottom w:val="single" w:color="auto" w:sz="4" w:space="0"/>
              <w:right w:val="single" w:color="auto" w:sz="4" w:space="0"/>
            </w:tcBorders>
            <w:shd w:val="clear" w:color="auto" w:fill="auto"/>
            <w:vAlign w:val="center"/>
          </w:tcPr>
          <w:p w14:paraId="77C69CC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3-13</w:t>
            </w:r>
          </w:p>
        </w:tc>
        <w:tc>
          <w:tcPr>
            <w:tcW w:w="952" w:type="dxa"/>
            <w:tcBorders>
              <w:top w:val="nil"/>
              <w:left w:val="nil"/>
              <w:bottom w:val="single" w:color="auto" w:sz="4" w:space="0"/>
              <w:right w:val="single" w:color="auto" w:sz="4" w:space="0"/>
            </w:tcBorders>
            <w:shd w:val="clear" w:color="auto" w:fill="auto"/>
            <w:vAlign w:val="center"/>
          </w:tcPr>
          <w:p w14:paraId="3CAD326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3-14</w:t>
            </w:r>
          </w:p>
        </w:tc>
      </w:tr>
      <w:tr w14:paraId="2100A749">
        <w:tblPrEx>
          <w:tblCellMar>
            <w:top w:w="0" w:type="dxa"/>
            <w:left w:w="108" w:type="dxa"/>
            <w:bottom w:w="0" w:type="dxa"/>
            <w:right w:w="108" w:type="dxa"/>
          </w:tblCellMar>
        </w:tblPrEx>
        <w:trPr>
          <w:trHeight w:val="454" w:hRule="exact"/>
        </w:trPr>
        <w:tc>
          <w:tcPr>
            <w:tcW w:w="1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3622C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牵头监管部门</w:t>
            </w:r>
          </w:p>
        </w:tc>
        <w:tc>
          <w:tcPr>
            <w:tcW w:w="912" w:type="dxa"/>
            <w:tcBorders>
              <w:top w:val="nil"/>
              <w:left w:val="nil"/>
              <w:bottom w:val="single" w:color="auto" w:sz="4" w:space="0"/>
              <w:right w:val="single" w:color="auto" w:sz="4" w:space="0"/>
            </w:tcBorders>
            <w:shd w:val="clear" w:color="auto" w:fill="auto"/>
            <w:vAlign w:val="center"/>
          </w:tcPr>
          <w:p w14:paraId="7541606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发改</w:t>
            </w:r>
          </w:p>
        </w:tc>
        <w:tc>
          <w:tcPr>
            <w:tcW w:w="789" w:type="dxa"/>
            <w:tcBorders>
              <w:top w:val="nil"/>
              <w:left w:val="nil"/>
              <w:bottom w:val="single" w:color="auto" w:sz="4" w:space="0"/>
              <w:right w:val="single" w:color="auto" w:sz="4" w:space="0"/>
            </w:tcBorders>
            <w:shd w:val="clear" w:color="auto" w:fill="auto"/>
            <w:vAlign w:val="center"/>
          </w:tcPr>
          <w:p w14:paraId="07B84AC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发改</w:t>
            </w:r>
          </w:p>
        </w:tc>
        <w:tc>
          <w:tcPr>
            <w:tcW w:w="947" w:type="dxa"/>
            <w:tcBorders>
              <w:top w:val="nil"/>
              <w:left w:val="nil"/>
              <w:bottom w:val="single" w:color="auto" w:sz="4" w:space="0"/>
              <w:right w:val="single" w:color="auto" w:sz="4" w:space="0"/>
            </w:tcBorders>
            <w:shd w:val="clear" w:color="auto" w:fill="auto"/>
            <w:vAlign w:val="center"/>
          </w:tcPr>
          <w:p w14:paraId="236A1BB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生环</w:t>
            </w:r>
          </w:p>
        </w:tc>
        <w:tc>
          <w:tcPr>
            <w:tcW w:w="770" w:type="dxa"/>
            <w:tcBorders>
              <w:top w:val="nil"/>
              <w:left w:val="nil"/>
              <w:bottom w:val="single" w:color="auto" w:sz="4" w:space="0"/>
              <w:right w:val="single" w:color="auto" w:sz="4" w:space="0"/>
            </w:tcBorders>
            <w:shd w:val="clear" w:color="auto" w:fill="auto"/>
            <w:vAlign w:val="center"/>
          </w:tcPr>
          <w:p w14:paraId="0AE9388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生环</w:t>
            </w:r>
          </w:p>
        </w:tc>
        <w:tc>
          <w:tcPr>
            <w:tcW w:w="1161" w:type="dxa"/>
            <w:tcBorders>
              <w:top w:val="nil"/>
              <w:left w:val="nil"/>
              <w:bottom w:val="single" w:color="auto" w:sz="4" w:space="0"/>
              <w:right w:val="single" w:color="auto" w:sz="4" w:space="0"/>
            </w:tcBorders>
            <w:shd w:val="clear" w:color="auto" w:fill="auto"/>
            <w:vAlign w:val="center"/>
          </w:tcPr>
          <w:p w14:paraId="68770D4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生环</w:t>
            </w:r>
          </w:p>
        </w:tc>
        <w:tc>
          <w:tcPr>
            <w:tcW w:w="803" w:type="dxa"/>
            <w:tcBorders>
              <w:top w:val="nil"/>
              <w:left w:val="nil"/>
              <w:bottom w:val="single" w:color="auto" w:sz="4" w:space="0"/>
              <w:right w:val="single" w:color="auto" w:sz="4" w:space="0"/>
            </w:tcBorders>
            <w:shd w:val="clear" w:color="auto" w:fill="auto"/>
            <w:vAlign w:val="center"/>
          </w:tcPr>
          <w:p w14:paraId="7EA25A8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住建</w:t>
            </w:r>
          </w:p>
        </w:tc>
        <w:tc>
          <w:tcPr>
            <w:tcW w:w="834" w:type="dxa"/>
            <w:tcBorders>
              <w:top w:val="nil"/>
              <w:left w:val="nil"/>
              <w:bottom w:val="single" w:color="auto" w:sz="4" w:space="0"/>
              <w:right w:val="single" w:color="auto" w:sz="4" w:space="0"/>
            </w:tcBorders>
            <w:shd w:val="clear" w:color="auto" w:fill="auto"/>
            <w:vAlign w:val="center"/>
          </w:tcPr>
          <w:p w14:paraId="553532B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住建</w:t>
            </w:r>
          </w:p>
        </w:tc>
        <w:tc>
          <w:tcPr>
            <w:tcW w:w="874" w:type="dxa"/>
            <w:tcBorders>
              <w:top w:val="nil"/>
              <w:left w:val="nil"/>
              <w:bottom w:val="single" w:color="auto" w:sz="4" w:space="0"/>
              <w:right w:val="single" w:color="auto" w:sz="4" w:space="0"/>
            </w:tcBorders>
            <w:shd w:val="clear" w:color="auto" w:fill="auto"/>
            <w:vAlign w:val="center"/>
          </w:tcPr>
          <w:p w14:paraId="6206DD9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水利</w:t>
            </w:r>
          </w:p>
        </w:tc>
        <w:tc>
          <w:tcPr>
            <w:tcW w:w="1162" w:type="dxa"/>
            <w:tcBorders>
              <w:top w:val="nil"/>
              <w:left w:val="nil"/>
              <w:bottom w:val="single" w:color="auto" w:sz="4" w:space="0"/>
              <w:right w:val="single" w:color="auto" w:sz="4" w:space="0"/>
            </w:tcBorders>
            <w:shd w:val="clear" w:color="auto" w:fill="auto"/>
            <w:vAlign w:val="center"/>
          </w:tcPr>
          <w:p w14:paraId="258BBAC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水利</w:t>
            </w:r>
          </w:p>
        </w:tc>
        <w:tc>
          <w:tcPr>
            <w:tcW w:w="994" w:type="dxa"/>
            <w:tcBorders>
              <w:top w:val="nil"/>
              <w:left w:val="nil"/>
              <w:bottom w:val="single" w:color="auto" w:sz="4" w:space="0"/>
              <w:right w:val="single" w:color="auto" w:sz="4" w:space="0"/>
            </w:tcBorders>
            <w:shd w:val="clear" w:color="auto" w:fill="auto"/>
            <w:vAlign w:val="center"/>
          </w:tcPr>
          <w:p w14:paraId="57246CF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农业</w:t>
            </w:r>
          </w:p>
        </w:tc>
        <w:tc>
          <w:tcPr>
            <w:tcW w:w="965" w:type="dxa"/>
            <w:tcBorders>
              <w:top w:val="nil"/>
              <w:left w:val="nil"/>
              <w:bottom w:val="single" w:color="auto" w:sz="4" w:space="0"/>
              <w:right w:val="single" w:color="auto" w:sz="4" w:space="0"/>
            </w:tcBorders>
            <w:shd w:val="clear" w:color="auto" w:fill="auto"/>
            <w:vAlign w:val="center"/>
          </w:tcPr>
          <w:p w14:paraId="327D400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卫健</w:t>
            </w:r>
          </w:p>
        </w:tc>
        <w:tc>
          <w:tcPr>
            <w:tcW w:w="854" w:type="dxa"/>
            <w:tcBorders>
              <w:top w:val="nil"/>
              <w:left w:val="nil"/>
              <w:bottom w:val="single" w:color="auto" w:sz="4" w:space="0"/>
              <w:right w:val="single" w:color="auto" w:sz="4" w:space="0"/>
            </w:tcBorders>
            <w:shd w:val="clear" w:color="auto" w:fill="auto"/>
            <w:vAlign w:val="center"/>
          </w:tcPr>
          <w:p w14:paraId="72412E1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河长办</w:t>
            </w:r>
          </w:p>
        </w:tc>
        <w:tc>
          <w:tcPr>
            <w:tcW w:w="812" w:type="dxa"/>
            <w:tcBorders>
              <w:top w:val="nil"/>
              <w:left w:val="nil"/>
              <w:bottom w:val="single" w:color="auto" w:sz="4" w:space="0"/>
              <w:right w:val="single" w:color="auto" w:sz="4" w:space="0"/>
            </w:tcBorders>
            <w:shd w:val="clear" w:color="auto" w:fill="auto"/>
            <w:vAlign w:val="center"/>
          </w:tcPr>
          <w:p w14:paraId="0A6DE96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河长办</w:t>
            </w:r>
          </w:p>
        </w:tc>
        <w:tc>
          <w:tcPr>
            <w:tcW w:w="952" w:type="dxa"/>
            <w:tcBorders>
              <w:top w:val="nil"/>
              <w:left w:val="nil"/>
              <w:bottom w:val="single" w:color="auto" w:sz="4" w:space="0"/>
              <w:right w:val="single" w:color="auto" w:sz="4" w:space="0"/>
            </w:tcBorders>
            <w:shd w:val="clear" w:color="auto" w:fill="auto"/>
            <w:vAlign w:val="center"/>
          </w:tcPr>
          <w:p w14:paraId="1FE9E43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河长办</w:t>
            </w:r>
          </w:p>
        </w:tc>
      </w:tr>
      <w:tr w14:paraId="21A9DCD7">
        <w:tblPrEx>
          <w:tblCellMar>
            <w:top w:w="0" w:type="dxa"/>
            <w:left w:w="108" w:type="dxa"/>
            <w:bottom w:w="0" w:type="dxa"/>
            <w:right w:w="108" w:type="dxa"/>
          </w:tblCellMar>
        </w:tblPrEx>
        <w:trPr>
          <w:trHeight w:val="454"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7AEC85F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1127" w:type="dxa"/>
            <w:tcBorders>
              <w:top w:val="nil"/>
              <w:left w:val="nil"/>
              <w:bottom w:val="single" w:color="auto" w:sz="4" w:space="0"/>
              <w:right w:val="single" w:color="auto" w:sz="4" w:space="0"/>
            </w:tcBorders>
            <w:shd w:val="clear" w:color="auto" w:fill="auto"/>
            <w:vAlign w:val="center"/>
          </w:tcPr>
          <w:p w14:paraId="6038B1F9">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县</w:t>
            </w:r>
            <w:r>
              <w:rPr>
                <w:rFonts w:ascii="Times New Roman" w:hAnsi="Times New Roman" w:cs="Times New Roman"/>
                <w:kern w:val="0"/>
                <w:sz w:val="18"/>
                <w:szCs w:val="18"/>
              </w:rPr>
              <w:t>市</w:t>
            </w:r>
            <w:r>
              <w:rPr>
                <w:rFonts w:hint="eastAsia" w:ascii="Times New Roman" w:hAnsi="Times New Roman" w:cs="Times New Roman"/>
                <w:kern w:val="0"/>
                <w:sz w:val="18"/>
                <w:szCs w:val="18"/>
                <w:lang w:eastAsia="zh-CN"/>
              </w:rPr>
              <w:t>区</w:t>
            </w:r>
          </w:p>
        </w:tc>
        <w:tc>
          <w:tcPr>
            <w:tcW w:w="912" w:type="dxa"/>
            <w:tcBorders>
              <w:top w:val="nil"/>
              <w:left w:val="nil"/>
              <w:bottom w:val="single" w:color="auto" w:sz="4" w:space="0"/>
              <w:right w:val="single" w:color="auto" w:sz="4" w:space="0"/>
            </w:tcBorders>
            <w:shd w:val="clear" w:color="auto" w:fill="auto"/>
            <w:vAlign w:val="center"/>
          </w:tcPr>
          <w:p w14:paraId="14CB5C5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89" w:type="dxa"/>
            <w:tcBorders>
              <w:top w:val="nil"/>
              <w:left w:val="nil"/>
              <w:bottom w:val="single" w:color="auto" w:sz="4" w:space="0"/>
              <w:right w:val="single" w:color="auto" w:sz="4" w:space="0"/>
            </w:tcBorders>
            <w:shd w:val="clear" w:color="auto" w:fill="auto"/>
            <w:vAlign w:val="center"/>
          </w:tcPr>
          <w:p w14:paraId="228077E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947" w:type="dxa"/>
            <w:tcBorders>
              <w:top w:val="nil"/>
              <w:left w:val="nil"/>
              <w:bottom w:val="single" w:color="auto" w:sz="4" w:space="0"/>
              <w:right w:val="single" w:color="auto" w:sz="4" w:space="0"/>
            </w:tcBorders>
            <w:shd w:val="clear" w:color="auto" w:fill="auto"/>
            <w:vAlign w:val="center"/>
          </w:tcPr>
          <w:p w14:paraId="53AE480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70" w:type="dxa"/>
            <w:tcBorders>
              <w:top w:val="nil"/>
              <w:left w:val="nil"/>
              <w:bottom w:val="single" w:color="auto" w:sz="4" w:space="0"/>
              <w:right w:val="single" w:color="auto" w:sz="4" w:space="0"/>
            </w:tcBorders>
            <w:shd w:val="clear" w:color="auto" w:fill="auto"/>
            <w:vAlign w:val="center"/>
          </w:tcPr>
          <w:p w14:paraId="4B60CD5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161" w:type="dxa"/>
            <w:tcBorders>
              <w:top w:val="nil"/>
              <w:left w:val="nil"/>
              <w:bottom w:val="single" w:color="auto" w:sz="4" w:space="0"/>
              <w:right w:val="single" w:color="auto" w:sz="4" w:space="0"/>
            </w:tcBorders>
            <w:shd w:val="clear" w:color="auto" w:fill="auto"/>
            <w:vAlign w:val="center"/>
          </w:tcPr>
          <w:p w14:paraId="7ACF83A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03" w:type="dxa"/>
            <w:tcBorders>
              <w:top w:val="nil"/>
              <w:left w:val="nil"/>
              <w:bottom w:val="single" w:color="auto" w:sz="4" w:space="0"/>
              <w:right w:val="single" w:color="auto" w:sz="4" w:space="0"/>
            </w:tcBorders>
            <w:shd w:val="clear" w:color="auto" w:fill="auto"/>
            <w:vAlign w:val="center"/>
          </w:tcPr>
          <w:p w14:paraId="31E8D3F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34" w:type="dxa"/>
            <w:tcBorders>
              <w:top w:val="nil"/>
              <w:left w:val="nil"/>
              <w:bottom w:val="single" w:color="auto" w:sz="4" w:space="0"/>
              <w:right w:val="single" w:color="auto" w:sz="4" w:space="0"/>
            </w:tcBorders>
            <w:shd w:val="clear" w:color="auto" w:fill="auto"/>
            <w:vAlign w:val="center"/>
          </w:tcPr>
          <w:p w14:paraId="0B35F6E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74" w:type="dxa"/>
            <w:tcBorders>
              <w:top w:val="nil"/>
              <w:left w:val="nil"/>
              <w:bottom w:val="single" w:color="auto" w:sz="4" w:space="0"/>
              <w:right w:val="single" w:color="auto" w:sz="4" w:space="0"/>
            </w:tcBorders>
            <w:shd w:val="clear" w:color="auto" w:fill="auto"/>
            <w:vAlign w:val="center"/>
          </w:tcPr>
          <w:p w14:paraId="5F82668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162" w:type="dxa"/>
            <w:tcBorders>
              <w:top w:val="nil"/>
              <w:left w:val="nil"/>
              <w:bottom w:val="single" w:color="auto" w:sz="4" w:space="0"/>
              <w:right w:val="single" w:color="auto" w:sz="4" w:space="0"/>
            </w:tcBorders>
            <w:shd w:val="clear" w:color="auto" w:fill="auto"/>
            <w:vAlign w:val="center"/>
          </w:tcPr>
          <w:p w14:paraId="65486BC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994" w:type="dxa"/>
            <w:tcBorders>
              <w:top w:val="nil"/>
              <w:left w:val="nil"/>
              <w:bottom w:val="single" w:color="auto" w:sz="4" w:space="0"/>
              <w:right w:val="single" w:color="auto" w:sz="4" w:space="0"/>
            </w:tcBorders>
            <w:shd w:val="clear" w:color="auto" w:fill="auto"/>
            <w:vAlign w:val="center"/>
          </w:tcPr>
          <w:p w14:paraId="1BADBA1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965" w:type="dxa"/>
            <w:tcBorders>
              <w:top w:val="nil"/>
              <w:left w:val="nil"/>
              <w:bottom w:val="single" w:color="auto" w:sz="4" w:space="0"/>
              <w:right w:val="single" w:color="auto" w:sz="4" w:space="0"/>
            </w:tcBorders>
            <w:shd w:val="clear" w:color="auto" w:fill="auto"/>
            <w:vAlign w:val="center"/>
          </w:tcPr>
          <w:p w14:paraId="6322898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家</w:t>
            </w:r>
          </w:p>
        </w:tc>
        <w:tc>
          <w:tcPr>
            <w:tcW w:w="854" w:type="dxa"/>
            <w:tcBorders>
              <w:top w:val="nil"/>
              <w:left w:val="nil"/>
              <w:bottom w:val="single" w:color="auto" w:sz="4" w:space="0"/>
              <w:right w:val="single" w:color="auto" w:sz="4" w:space="0"/>
            </w:tcBorders>
            <w:shd w:val="clear" w:color="auto" w:fill="auto"/>
            <w:vAlign w:val="center"/>
          </w:tcPr>
          <w:p w14:paraId="6A82C06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条（段）</w:t>
            </w:r>
          </w:p>
        </w:tc>
        <w:tc>
          <w:tcPr>
            <w:tcW w:w="812" w:type="dxa"/>
            <w:tcBorders>
              <w:top w:val="nil"/>
              <w:left w:val="nil"/>
              <w:bottom w:val="single" w:color="auto" w:sz="4" w:space="0"/>
              <w:right w:val="single" w:color="auto" w:sz="4" w:space="0"/>
            </w:tcBorders>
            <w:shd w:val="clear" w:color="auto" w:fill="auto"/>
            <w:vAlign w:val="center"/>
          </w:tcPr>
          <w:p w14:paraId="01F2CEB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条（段）</w:t>
            </w:r>
          </w:p>
        </w:tc>
        <w:tc>
          <w:tcPr>
            <w:tcW w:w="952" w:type="dxa"/>
            <w:tcBorders>
              <w:top w:val="nil"/>
              <w:left w:val="nil"/>
              <w:bottom w:val="single" w:color="auto" w:sz="4" w:space="0"/>
              <w:right w:val="single" w:color="auto" w:sz="4" w:space="0"/>
            </w:tcBorders>
            <w:shd w:val="clear" w:color="auto" w:fill="auto"/>
            <w:vAlign w:val="center"/>
          </w:tcPr>
          <w:p w14:paraId="2533907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条（段）</w:t>
            </w:r>
          </w:p>
        </w:tc>
      </w:tr>
      <w:tr w14:paraId="7AF0EFEC">
        <w:tblPrEx>
          <w:tblCellMar>
            <w:top w:w="0" w:type="dxa"/>
            <w:left w:w="108" w:type="dxa"/>
            <w:bottom w:w="0" w:type="dxa"/>
            <w:right w:w="108" w:type="dxa"/>
          </w:tblCellMar>
        </w:tblPrEx>
        <w:trPr>
          <w:trHeight w:val="369"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7CDBEB09">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1127" w:type="dxa"/>
            <w:tcBorders>
              <w:top w:val="nil"/>
              <w:left w:val="nil"/>
              <w:bottom w:val="single" w:color="auto" w:sz="4" w:space="0"/>
              <w:right w:val="single" w:color="auto" w:sz="4" w:space="0"/>
            </w:tcBorders>
            <w:shd w:val="clear" w:color="auto" w:fill="auto"/>
            <w:vAlign w:val="center"/>
          </w:tcPr>
          <w:p w14:paraId="3F2E306B">
            <w:pPr>
              <w:widowControl/>
              <w:ind w:firstLine="180" w:firstLineChars="100"/>
              <w:jc w:val="both"/>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赫山区</w:t>
            </w:r>
          </w:p>
        </w:tc>
        <w:tc>
          <w:tcPr>
            <w:tcW w:w="912" w:type="dxa"/>
            <w:tcBorders>
              <w:top w:val="nil"/>
              <w:left w:val="nil"/>
              <w:bottom w:val="single" w:color="auto" w:sz="4" w:space="0"/>
              <w:right w:val="single" w:color="auto" w:sz="4" w:space="0"/>
            </w:tcBorders>
            <w:shd w:val="clear" w:color="auto" w:fill="auto"/>
            <w:vAlign w:val="center"/>
          </w:tcPr>
          <w:p w14:paraId="3D0E24C7">
            <w:pPr>
              <w:widowControl/>
              <w:jc w:val="both"/>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1E6528E9">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3A6E124E">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15</w:t>
            </w:r>
          </w:p>
        </w:tc>
        <w:tc>
          <w:tcPr>
            <w:tcW w:w="770" w:type="dxa"/>
            <w:tcBorders>
              <w:top w:val="nil"/>
              <w:left w:val="nil"/>
              <w:bottom w:val="single" w:color="auto" w:sz="4" w:space="0"/>
              <w:right w:val="single" w:color="auto" w:sz="4" w:space="0"/>
            </w:tcBorders>
            <w:shd w:val="clear" w:color="auto" w:fill="auto"/>
            <w:vAlign w:val="center"/>
          </w:tcPr>
          <w:p w14:paraId="1D838240">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w:t>
            </w:r>
          </w:p>
        </w:tc>
        <w:tc>
          <w:tcPr>
            <w:tcW w:w="1161" w:type="dxa"/>
            <w:tcBorders>
              <w:top w:val="nil"/>
              <w:left w:val="nil"/>
              <w:bottom w:val="single" w:color="auto" w:sz="4" w:space="0"/>
              <w:right w:val="single" w:color="auto" w:sz="4" w:space="0"/>
            </w:tcBorders>
            <w:shd w:val="clear" w:color="auto" w:fill="auto"/>
            <w:vAlign w:val="center"/>
          </w:tcPr>
          <w:p w14:paraId="36D37028">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512FC66A">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3A74ED1C">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670D36CC">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6</w:t>
            </w:r>
          </w:p>
        </w:tc>
        <w:tc>
          <w:tcPr>
            <w:tcW w:w="1162" w:type="dxa"/>
            <w:tcBorders>
              <w:top w:val="nil"/>
              <w:left w:val="nil"/>
              <w:bottom w:val="single" w:color="auto" w:sz="4" w:space="0"/>
              <w:right w:val="single" w:color="auto" w:sz="4" w:space="0"/>
            </w:tcBorders>
            <w:shd w:val="clear" w:color="auto" w:fill="auto"/>
            <w:vAlign w:val="center"/>
          </w:tcPr>
          <w:p w14:paraId="69A8270F">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994" w:type="dxa"/>
            <w:tcBorders>
              <w:top w:val="nil"/>
              <w:left w:val="nil"/>
              <w:bottom w:val="single" w:color="auto" w:sz="4" w:space="0"/>
              <w:right w:val="single" w:color="auto" w:sz="4" w:space="0"/>
            </w:tcBorders>
            <w:shd w:val="clear" w:color="auto" w:fill="auto"/>
            <w:vAlign w:val="center"/>
          </w:tcPr>
          <w:p w14:paraId="2AEA1A14">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65" w:type="dxa"/>
            <w:tcBorders>
              <w:top w:val="nil"/>
              <w:left w:val="nil"/>
              <w:bottom w:val="single" w:color="auto" w:sz="4" w:space="0"/>
              <w:right w:val="single" w:color="auto" w:sz="4" w:space="0"/>
            </w:tcBorders>
            <w:shd w:val="clear" w:color="auto" w:fill="auto"/>
            <w:vAlign w:val="center"/>
          </w:tcPr>
          <w:p w14:paraId="7EDDDAA6">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17</w:t>
            </w:r>
          </w:p>
        </w:tc>
        <w:tc>
          <w:tcPr>
            <w:tcW w:w="854" w:type="dxa"/>
            <w:tcBorders>
              <w:top w:val="nil"/>
              <w:left w:val="nil"/>
              <w:bottom w:val="single" w:color="auto" w:sz="4" w:space="0"/>
              <w:right w:val="single" w:color="auto" w:sz="4" w:space="0"/>
            </w:tcBorders>
            <w:shd w:val="clear" w:color="auto" w:fill="auto"/>
            <w:vAlign w:val="center"/>
          </w:tcPr>
          <w:p w14:paraId="1A22E19D">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15</w:t>
            </w:r>
          </w:p>
        </w:tc>
        <w:tc>
          <w:tcPr>
            <w:tcW w:w="812" w:type="dxa"/>
            <w:tcBorders>
              <w:top w:val="nil"/>
              <w:left w:val="nil"/>
              <w:bottom w:val="single" w:color="auto" w:sz="4" w:space="0"/>
              <w:right w:val="single" w:color="auto" w:sz="4" w:space="0"/>
            </w:tcBorders>
            <w:shd w:val="clear" w:color="auto" w:fill="auto"/>
            <w:vAlign w:val="center"/>
          </w:tcPr>
          <w:p w14:paraId="4F382F77">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6FF4C3AA">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r>
      <w:tr w14:paraId="441D283A">
        <w:tblPrEx>
          <w:tblCellMar>
            <w:top w:w="0" w:type="dxa"/>
            <w:left w:w="108" w:type="dxa"/>
            <w:bottom w:w="0" w:type="dxa"/>
            <w:right w:w="108" w:type="dxa"/>
          </w:tblCellMar>
        </w:tblPrEx>
        <w:trPr>
          <w:trHeight w:val="384"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2BD4B182">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1127" w:type="dxa"/>
            <w:tcBorders>
              <w:top w:val="nil"/>
              <w:left w:val="nil"/>
              <w:bottom w:val="single" w:color="auto" w:sz="4" w:space="0"/>
              <w:right w:val="single" w:color="auto" w:sz="4" w:space="0"/>
            </w:tcBorders>
            <w:shd w:val="clear" w:color="auto" w:fill="auto"/>
            <w:vAlign w:val="center"/>
          </w:tcPr>
          <w:p w14:paraId="32FDF909">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资阳区</w:t>
            </w:r>
          </w:p>
        </w:tc>
        <w:tc>
          <w:tcPr>
            <w:tcW w:w="912" w:type="dxa"/>
            <w:tcBorders>
              <w:top w:val="nil"/>
              <w:left w:val="nil"/>
              <w:bottom w:val="single" w:color="auto" w:sz="4" w:space="0"/>
              <w:right w:val="single" w:color="auto" w:sz="4" w:space="0"/>
            </w:tcBorders>
            <w:shd w:val="clear" w:color="auto" w:fill="auto"/>
            <w:vAlign w:val="center"/>
          </w:tcPr>
          <w:p w14:paraId="02E1685B">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2ECDE20D">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47" w:type="dxa"/>
            <w:tcBorders>
              <w:top w:val="nil"/>
              <w:left w:val="nil"/>
              <w:bottom w:val="single" w:color="auto" w:sz="4" w:space="0"/>
              <w:right w:val="single" w:color="auto" w:sz="4" w:space="0"/>
            </w:tcBorders>
            <w:shd w:val="clear" w:color="auto" w:fill="auto"/>
            <w:vAlign w:val="center"/>
          </w:tcPr>
          <w:p w14:paraId="100D8BFD">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11</w:t>
            </w:r>
          </w:p>
        </w:tc>
        <w:tc>
          <w:tcPr>
            <w:tcW w:w="770" w:type="dxa"/>
            <w:tcBorders>
              <w:top w:val="nil"/>
              <w:left w:val="nil"/>
              <w:bottom w:val="single" w:color="auto" w:sz="4" w:space="0"/>
              <w:right w:val="single" w:color="auto" w:sz="4" w:space="0"/>
            </w:tcBorders>
            <w:shd w:val="clear" w:color="auto" w:fill="auto"/>
            <w:vAlign w:val="center"/>
          </w:tcPr>
          <w:p w14:paraId="25F249D1">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6</w:t>
            </w:r>
          </w:p>
        </w:tc>
        <w:tc>
          <w:tcPr>
            <w:tcW w:w="1161" w:type="dxa"/>
            <w:tcBorders>
              <w:top w:val="nil"/>
              <w:left w:val="nil"/>
              <w:bottom w:val="single" w:color="auto" w:sz="4" w:space="0"/>
              <w:right w:val="single" w:color="auto" w:sz="4" w:space="0"/>
            </w:tcBorders>
            <w:shd w:val="clear" w:color="auto" w:fill="auto"/>
            <w:vAlign w:val="center"/>
          </w:tcPr>
          <w:p w14:paraId="1E9E8A87">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7714DA6F">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5973429C">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21B7663A">
            <w:pPr>
              <w:widowControl/>
              <w:jc w:val="center"/>
              <w:textAlignment w:val="center"/>
              <w:rPr>
                <w:rFonts w:ascii="Times New Roman" w:hAnsi="Times New Roman" w:cs="Times New Roman"/>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53AC585E">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94" w:type="dxa"/>
            <w:tcBorders>
              <w:top w:val="nil"/>
              <w:left w:val="nil"/>
              <w:bottom w:val="single" w:color="auto" w:sz="4" w:space="0"/>
              <w:right w:val="single" w:color="auto" w:sz="4" w:space="0"/>
            </w:tcBorders>
            <w:shd w:val="clear" w:color="auto" w:fill="auto"/>
            <w:vAlign w:val="center"/>
          </w:tcPr>
          <w:p w14:paraId="4855EDFD">
            <w:pPr>
              <w:widowControl/>
              <w:jc w:val="center"/>
              <w:textAlignment w:val="center"/>
              <w:rPr>
                <w:rFonts w:ascii="Times New Roman" w:hAnsi="Times New Roman" w:cs="Times New Roman"/>
                <w:kern w:val="0"/>
                <w:sz w:val="18"/>
                <w:szCs w:val="18"/>
              </w:rPr>
            </w:pPr>
          </w:p>
        </w:tc>
        <w:tc>
          <w:tcPr>
            <w:tcW w:w="965" w:type="dxa"/>
            <w:tcBorders>
              <w:top w:val="nil"/>
              <w:left w:val="nil"/>
              <w:bottom w:val="single" w:color="auto" w:sz="4" w:space="0"/>
              <w:right w:val="single" w:color="auto" w:sz="4" w:space="0"/>
            </w:tcBorders>
            <w:shd w:val="clear" w:color="auto" w:fill="auto"/>
            <w:vAlign w:val="center"/>
          </w:tcPr>
          <w:p w14:paraId="1ABC50CF">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p>
        </w:tc>
        <w:tc>
          <w:tcPr>
            <w:tcW w:w="854" w:type="dxa"/>
            <w:tcBorders>
              <w:top w:val="nil"/>
              <w:left w:val="nil"/>
              <w:bottom w:val="single" w:color="auto" w:sz="4" w:space="0"/>
              <w:right w:val="single" w:color="auto" w:sz="4" w:space="0"/>
            </w:tcBorders>
            <w:shd w:val="clear" w:color="auto" w:fill="auto"/>
            <w:vAlign w:val="center"/>
          </w:tcPr>
          <w:p w14:paraId="433B6C25">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6</w:t>
            </w:r>
          </w:p>
        </w:tc>
        <w:tc>
          <w:tcPr>
            <w:tcW w:w="812" w:type="dxa"/>
            <w:tcBorders>
              <w:top w:val="nil"/>
              <w:left w:val="nil"/>
              <w:bottom w:val="single" w:color="auto" w:sz="4" w:space="0"/>
              <w:right w:val="single" w:color="auto" w:sz="4" w:space="0"/>
            </w:tcBorders>
            <w:shd w:val="clear" w:color="auto" w:fill="auto"/>
            <w:vAlign w:val="center"/>
          </w:tcPr>
          <w:p w14:paraId="1CE02B45">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214CEFF1">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7</w:t>
            </w:r>
          </w:p>
        </w:tc>
      </w:tr>
      <w:tr w14:paraId="37F9F755">
        <w:tblPrEx>
          <w:tblCellMar>
            <w:top w:w="0" w:type="dxa"/>
            <w:left w:w="108" w:type="dxa"/>
            <w:bottom w:w="0" w:type="dxa"/>
            <w:right w:w="108" w:type="dxa"/>
          </w:tblCellMar>
        </w:tblPrEx>
        <w:trPr>
          <w:trHeight w:val="339"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40627E7B">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p>
        </w:tc>
        <w:tc>
          <w:tcPr>
            <w:tcW w:w="1127" w:type="dxa"/>
            <w:tcBorders>
              <w:top w:val="nil"/>
              <w:left w:val="nil"/>
              <w:bottom w:val="single" w:color="auto" w:sz="4" w:space="0"/>
              <w:right w:val="single" w:color="auto" w:sz="4" w:space="0"/>
            </w:tcBorders>
            <w:shd w:val="clear" w:color="auto" w:fill="auto"/>
            <w:vAlign w:val="center"/>
          </w:tcPr>
          <w:p w14:paraId="37C6CE94">
            <w:pPr>
              <w:widowControl/>
              <w:ind w:firstLine="180" w:firstLineChars="100"/>
              <w:jc w:val="both"/>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安化县</w:t>
            </w:r>
          </w:p>
        </w:tc>
        <w:tc>
          <w:tcPr>
            <w:tcW w:w="912" w:type="dxa"/>
            <w:tcBorders>
              <w:top w:val="nil"/>
              <w:left w:val="nil"/>
              <w:bottom w:val="single" w:color="auto" w:sz="4" w:space="0"/>
              <w:right w:val="single" w:color="auto" w:sz="4" w:space="0"/>
            </w:tcBorders>
            <w:shd w:val="clear" w:color="auto" w:fill="auto"/>
            <w:vAlign w:val="center"/>
          </w:tcPr>
          <w:p w14:paraId="778C5D67">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058764E1">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3FE900CA">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9</w:t>
            </w:r>
          </w:p>
        </w:tc>
        <w:tc>
          <w:tcPr>
            <w:tcW w:w="770" w:type="dxa"/>
            <w:tcBorders>
              <w:top w:val="nil"/>
              <w:left w:val="nil"/>
              <w:bottom w:val="single" w:color="auto" w:sz="4" w:space="0"/>
              <w:right w:val="single" w:color="auto" w:sz="4" w:space="0"/>
            </w:tcBorders>
            <w:shd w:val="clear" w:color="auto" w:fill="auto"/>
            <w:vAlign w:val="center"/>
          </w:tcPr>
          <w:p w14:paraId="5A98E971">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36</w:t>
            </w:r>
          </w:p>
        </w:tc>
        <w:tc>
          <w:tcPr>
            <w:tcW w:w="1161" w:type="dxa"/>
            <w:tcBorders>
              <w:top w:val="nil"/>
              <w:left w:val="nil"/>
              <w:bottom w:val="single" w:color="auto" w:sz="4" w:space="0"/>
              <w:right w:val="single" w:color="auto" w:sz="4" w:space="0"/>
            </w:tcBorders>
            <w:shd w:val="clear" w:color="auto" w:fill="auto"/>
            <w:vAlign w:val="center"/>
          </w:tcPr>
          <w:p w14:paraId="5896A082">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7BDA177A">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3F3EB7A8">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299FFA9F">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14</w:t>
            </w:r>
          </w:p>
        </w:tc>
        <w:tc>
          <w:tcPr>
            <w:tcW w:w="1162" w:type="dxa"/>
            <w:tcBorders>
              <w:top w:val="nil"/>
              <w:left w:val="nil"/>
              <w:bottom w:val="single" w:color="auto" w:sz="4" w:space="0"/>
              <w:right w:val="single" w:color="auto" w:sz="4" w:space="0"/>
            </w:tcBorders>
            <w:shd w:val="clear" w:color="auto" w:fill="auto"/>
            <w:vAlign w:val="center"/>
          </w:tcPr>
          <w:p w14:paraId="3ECF7747">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24</w:t>
            </w:r>
          </w:p>
        </w:tc>
        <w:tc>
          <w:tcPr>
            <w:tcW w:w="994" w:type="dxa"/>
            <w:tcBorders>
              <w:top w:val="nil"/>
              <w:left w:val="nil"/>
              <w:bottom w:val="single" w:color="auto" w:sz="4" w:space="0"/>
              <w:right w:val="single" w:color="auto" w:sz="4" w:space="0"/>
            </w:tcBorders>
            <w:shd w:val="clear" w:color="auto" w:fill="auto"/>
            <w:vAlign w:val="center"/>
          </w:tcPr>
          <w:p w14:paraId="2D454ED8">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65" w:type="dxa"/>
            <w:tcBorders>
              <w:top w:val="nil"/>
              <w:left w:val="nil"/>
              <w:bottom w:val="single" w:color="auto" w:sz="4" w:space="0"/>
              <w:right w:val="single" w:color="auto" w:sz="4" w:space="0"/>
            </w:tcBorders>
            <w:shd w:val="clear" w:color="auto" w:fill="auto"/>
            <w:vAlign w:val="center"/>
          </w:tcPr>
          <w:p w14:paraId="21583E58">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16</w:t>
            </w:r>
          </w:p>
        </w:tc>
        <w:tc>
          <w:tcPr>
            <w:tcW w:w="854" w:type="dxa"/>
            <w:tcBorders>
              <w:top w:val="nil"/>
              <w:left w:val="nil"/>
              <w:bottom w:val="single" w:color="auto" w:sz="4" w:space="0"/>
              <w:right w:val="single" w:color="auto" w:sz="4" w:space="0"/>
            </w:tcBorders>
            <w:shd w:val="clear" w:color="auto" w:fill="auto"/>
            <w:vAlign w:val="center"/>
          </w:tcPr>
          <w:p w14:paraId="0FD39F5D">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24</w:t>
            </w:r>
          </w:p>
        </w:tc>
        <w:tc>
          <w:tcPr>
            <w:tcW w:w="812" w:type="dxa"/>
            <w:tcBorders>
              <w:top w:val="nil"/>
              <w:left w:val="nil"/>
              <w:bottom w:val="single" w:color="auto" w:sz="4" w:space="0"/>
              <w:right w:val="single" w:color="auto" w:sz="4" w:space="0"/>
            </w:tcBorders>
            <w:shd w:val="clear" w:color="auto" w:fill="auto"/>
            <w:vAlign w:val="center"/>
          </w:tcPr>
          <w:p w14:paraId="0A97B2B9">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4D045CF2">
            <w:pPr>
              <w:widowControl/>
              <w:jc w:val="center"/>
              <w:textAlignment w:val="center"/>
              <w:rPr>
                <w:rFonts w:ascii="Times New Roman" w:hAnsi="Times New Roman" w:cs="Times New Roman"/>
                <w:kern w:val="0"/>
                <w:sz w:val="18"/>
                <w:szCs w:val="18"/>
              </w:rPr>
            </w:pPr>
          </w:p>
        </w:tc>
      </w:tr>
      <w:tr w14:paraId="5AE52A1C">
        <w:tblPrEx>
          <w:tblCellMar>
            <w:top w:w="0" w:type="dxa"/>
            <w:left w:w="108" w:type="dxa"/>
            <w:bottom w:w="0" w:type="dxa"/>
            <w:right w:w="108" w:type="dxa"/>
          </w:tblCellMar>
        </w:tblPrEx>
        <w:trPr>
          <w:trHeight w:val="309"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35D5251D">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w:t>
            </w:r>
          </w:p>
        </w:tc>
        <w:tc>
          <w:tcPr>
            <w:tcW w:w="1127" w:type="dxa"/>
            <w:tcBorders>
              <w:top w:val="nil"/>
              <w:left w:val="nil"/>
              <w:bottom w:val="single" w:color="auto" w:sz="4" w:space="0"/>
              <w:right w:val="single" w:color="auto" w:sz="4" w:space="0"/>
            </w:tcBorders>
            <w:shd w:val="clear" w:color="auto" w:fill="auto"/>
            <w:vAlign w:val="center"/>
          </w:tcPr>
          <w:p w14:paraId="43C2990D">
            <w:pPr>
              <w:widowControl/>
              <w:ind w:firstLine="180" w:firstLineChars="100"/>
              <w:jc w:val="both"/>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桃江县</w:t>
            </w:r>
          </w:p>
        </w:tc>
        <w:tc>
          <w:tcPr>
            <w:tcW w:w="912" w:type="dxa"/>
            <w:tcBorders>
              <w:top w:val="nil"/>
              <w:left w:val="nil"/>
              <w:bottom w:val="single" w:color="auto" w:sz="4" w:space="0"/>
              <w:right w:val="single" w:color="auto" w:sz="4" w:space="0"/>
            </w:tcBorders>
            <w:shd w:val="clear" w:color="auto" w:fill="auto"/>
            <w:vAlign w:val="center"/>
          </w:tcPr>
          <w:p w14:paraId="7DD574D4">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5CB8990B">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69AEB88A">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70" w:type="dxa"/>
            <w:tcBorders>
              <w:top w:val="nil"/>
              <w:left w:val="nil"/>
              <w:bottom w:val="single" w:color="auto" w:sz="4" w:space="0"/>
              <w:right w:val="single" w:color="auto" w:sz="4" w:space="0"/>
            </w:tcBorders>
            <w:shd w:val="clear" w:color="auto" w:fill="auto"/>
            <w:vAlign w:val="center"/>
          </w:tcPr>
          <w:p w14:paraId="7645F9C8">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12</w:t>
            </w:r>
          </w:p>
        </w:tc>
        <w:tc>
          <w:tcPr>
            <w:tcW w:w="1161" w:type="dxa"/>
            <w:tcBorders>
              <w:top w:val="nil"/>
              <w:left w:val="nil"/>
              <w:bottom w:val="single" w:color="auto" w:sz="4" w:space="0"/>
              <w:right w:val="single" w:color="auto" w:sz="4" w:space="0"/>
            </w:tcBorders>
            <w:shd w:val="clear" w:color="auto" w:fill="auto"/>
            <w:vAlign w:val="center"/>
          </w:tcPr>
          <w:p w14:paraId="255CB8C0">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2164D425">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7EB515D0">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874" w:type="dxa"/>
            <w:tcBorders>
              <w:top w:val="nil"/>
              <w:left w:val="nil"/>
              <w:bottom w:val="single" w:color="auto" w:sz="4" w:space="0"/>
              <w:right w:val="single" w:color="auto" w:sz="4" w:space="0"/>
            </w:tcBorders>
            <w:shd w:val="clear" w:color="auto" w:fill="auto"/>
            <w:vAlign w:val="center"/>
          </w:tcPr>
          <w:p w14:paraId="70C8E698">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20</w:t>
            </w:r>
          </w:p>
        </w:tc>
        <w:tc>
          <w:tcPr>
            <w:tcW w:w="1162" w:type="dxa"/>
            <w:tcBorders>
              <w:top w:val="nil"/>
              <w:left w:val="nil"/>
              <w:bottom w:val="single" w:color="auto" w:sz="4" w:space="0"/>
              <w:right w:val="single" w:color="auto" w:sz="4" w:space="0"/>
            </w:tcBorders>
            <w:shd w:val="clear" w:color="auto" w:fill="auto"/>
            <w:vAlign w:val="center"/>
          </w:tcPr>
          <w:p w14:paraId="4A6BCFF3">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85</w:t>
            </w:r>
          </w:p>
        </w:tc>
        <w:tc>
          <w:tcPr>
            <w:tcW w:w="994" w:type="dxa"/>
            <w:tcBorders>
              <w:top w:val="nil"/>
              <w:left w:val="nil"/>
              <w:bottom w:val="single" w:color="auto" w:sz="4" w:space="0"/>
              <w:right w:val="single" w:color="auto" w:sz="4" w:space="0"/>
            </w:tcBorders>
            <w:shd w:val="clear" w:color="auto" w:fill="auto"/>
            <w:vAlign w:val="center"/>
          </w:tcPr>
          <w:p w14:paraId="6BC47B6E">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65" w:type="dxa"/>
            <w:tcBorders>
              <w:top w:val="nil"/>
              <w:left w:val="nil"/>
              <w:bottom w:val="single" w:color="auto" w:sz="4" w:space="0"/>
              <w:right w:val="single" w:color="auto" w:sz="4" w:space="0"/>
            </w:tcBorders>
            <w:shd w:val="clear" w:color="auto" w:fill="auto"/>
            <w:vAlign w:val="center"/>
          </w:tcPr>
          <w:p w14:paraId="1AC41DA1">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854" w:type="dxa"/>
            <w:tcBorders>
              <w:top w:val="nil"/>
              <w:left w:val="nil"/>
              <w:bottom w:val="single" w:color="auto" w:sz="4" w:space="0"/>
              <w:right w:val="single" w:color="auto" w:sz="4" w:space="0"/>
            </w:tcBorders>
            <w:shd w:val="clear" w:color="auto" w:fill="auto"/>
            <w:vAlign w:val="center"/>
          </w:tcPr>
          <w:p w14:paraId="3F99739A">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15</w:t>
            </w:r>
          </w:p>
        </w:tc>
        <w:tc>
          <w:tcPr>
            <w:tcW w:w="812" w:type="dxa"/>
            <w:tcBorders>
              <w:top w:val="nil"/>
              <w:left w:val="nil"/>
              <w:bottom w:val="single" w:color="auto" w:sz="4" w:space="0"/>
              <w:right w:val="single" w:color="auto" w:sz="4" w:space="0"/>
            </w:tcBorders>
            <w:shd w:val="clear" w:color="auto" w:fill="auto"/>
            <w:vAlign w:val="center"/>
          </w:tcPr>
          <w:p w14:paraId="566A429C">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143CC1C0">
            <w:pPr>
              <w:widowControl/>
              <w:jc w:val="center"/>
              <w:textAlignment w:val="center"/>
              <w:rPr>
                <w:rFonts w:ascii="Times New Roman" w:hAnsi="Times New Roman" w:cs="Times New Roman"/>
                <w:kern w:val="0"/>
                <w:sz w:val="18"/>
                <w:szCs w:val="18"/>
              </w:rPr>
            </w:pPr>
          </w:p>
        </w:tc>
      </w:tr>
      <w:tr w14:paraId="340F7067">
        <w:tblPrEx>
          <w:tblCellMar>
            <w:top w:w="0" w:type="dxa"/>
            <w:left w:w="108" w:type="dxa"/>
            <w:bottom w:w="0" w:type="dxa"/>
            <w:right w:w="108" w:type="dxa"/>
          </w:tblCellMar>
        </w:tblPrEx>
        <w:trPr>
          <w:trHeight w:val="294"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2CAA2848">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5</w:t>
            </w:r>
          </w:p>
        </w:tc>
        <w:tc>
          <w:tcPr>
            <w:tcW w:w="1127" w:type="dxa"/>
            <w:tcBorders>
              <w:top w:val="nil"/>
              <w:left w:val="nil"/>
              <w:bottom w:val="single" w:color="auto" w:sz="4" w:space="0"/>
              <w:right w:val="single" w:color="auto" w:sz="4" w:space="0"/>
            </w:tcBorders>
            <w:shd w:val="clear" w:color="auto" w:fill="auto"/>
            <w:vAlign w:val="center"/>
          </w:tcPr>
          <w:p w14:paraId="6C8C0B1F">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沅江市</w:t>
            </w:r>
          </w:p>
        </w:tc>
        <w:tc>
          <w:tcPr>
            <w:tcW w:w="912" w:type="dxa"/>
            <w:tcBorders>
              <w:top w:val="nil"/>
              <w:left w:val="nil"/>
              <w:bottom w:val="single" w:color="auto" w:sz="4" w:space="0"/>
              <w:right w:val="single" w:color="auto" w:sz="4" w:space="0"/>
            </w:tcBorders>
            <w:shd w:val="clear" w:color="auto" w:fill="auto"/>
            <w:vAlign w:val="center"/>
          </w:tcPr>
          <w:p w14:paraId="5990C21C">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4136ECA5">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4866FAD6">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14</w:t>
            </w:r>
          </w:p>
        </w:tc>
        <w:tc>
          <w:tcPr>
            <w:tcW w:w="770" w:type="dxa"/>
            <w:tcBorders>
              <w:top w:val="nil"/>
              <w:left w:val="nil"/>
              <w:bottom w:val="single" w:color="auto" w:sz="4" w:space="0"/>
              <w:right w:val="single" w:color="auto" w:sz="4" w:space="0"/>
            </w:tcBorders>
            <w:shd w:val="clear" w:color="auto" w:fill="auto"/>
            <w:vAlign w:val="center"/>
          </w:tcPr>
          <w:p w14:paraId="13B25C8A">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52</w:t>
            </w:r>
          </w:p>
        </w:tc>
        <w:tc>
          <w:tcPr>
            <w:tcW w:w="1161" w:type="dxa"/>
            <w:tcBorders>
              <w:top w:val="nil"/>
              <w:left w:val="nil"/>
              <w:bottom w:val="single" w:color="auto" w:sz="4" w:space="0"/>
              <w:right w:val="single" w:color="auto" w:sz="4" w:space="0"/>
            </w:tcBorders>
            <w:shd w:val="clear" w:color="auto" w:fill="auto"/>
            <w:vAlign w:val="center"/>
          </w:tcPr>
          <w:p w14:paraId="412B9D4E">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803" w:type="dxa"/>
            <w:tcBorders>
              <w:top w:val="nil"/>
              <w:left w:val="nil"/>
              <w:bottom w:val="single" w:color="auto" w:sz="4" w:space="0"/>
              <w:right w:val="single" w:color="auto" w:sz="4" w:space="0"/>
            </w:tcBorders>
            <w:shd w:val="clear" w:color="auto" w:fill="auto"/>
            <w:vAlign w:val="center"/>
          </w:tcPr>
          <w:p w14:paraId="2392AF93">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834" w:type="dxa"/>
            <w:tcBorders>
              <w:top w:val="nil"/>
              <w:left w:val="nil"/>
              <w:bottom w:val="single" w:color="auto" w:sz="4" w:space="0"/>
              <w:right w:val="single" w:color="auto" w:sz="4" w:space="0"/>
            </w:tcBorders>
            <w:shd w:val="clear" w:color="auto" w:fill="auto"/>
            <w:vAlign w:val="center"/>
          </w:tcPr>
          <w:p w14:paraId="3BDE4065">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45E89906">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1162" w:type="dxa"/>
            <w:tcBorders>
              <w:top w:val="nil"/>
              <w:left w:val="nil"/>
              <w:bottom w:val="single" w:color="auto" w:sz="4" w:space="0"/>
              <w:right w:val="single" w:color="auto" w:sz="4" w:space="0"/>
            </w:tcBorders>
            <w:shd w:val="clear" w:color="auto" w:fill="auto"/>
            <w:vAlign w:val="center"/>
          </w:tcPr>
          <w:p w14:paraId="72660660">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7</w:t>
            </w:r>
          </w:p>
        </w:tc>
        <w:tc>
          <w:tcPr>
            <w:tcW w:w="994" w:type="dxa"/>
            <w:tcBorders>
              <w:top w:val="nil"/>
              <w:left w:val="nil"/>
              <w:bottom w:val="single" w:color="auto" w:sz="4" w:space="0"/>
              <w:right w:val="single" w:color="auto" w:sz="4" w:space="0"/>
            </w:tcBorders>
            <w:shd w:val="clear" w:color="auto" w:fill="auto"/>
            <w:vAlign w:val="center"/>
          </w:tcPr>
          <w:p w14:paraId="2AA4C2A8">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65" w:type="dxa"/>
            <w:tcBorders>
              <w:top w:val="nil"/>
              <w:left w:val="nil"/>
              <w:bottom w:val="single" w:color="auto" w:sz="4" w:space="0"/>
              <w:right w:val="single" w:color="auto" w:sz="4" w:space="0"/>
            </w:tcBorders>
            <w:shd w:val="clear" w:color="auto" w:fill="auto"/>
            <w:vAlign w:val="center"/>
          </w:tcPr>
          <w:p w14:paraId="5D2ACAF7">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8</w:t>
            </w:r>
          </w:p>
        </w:tc>
        <w:tc>
          <w:tcPr>
            <w:tcW w:w="854" w:type="dxa"/>
            <w:tcBorders>
              <w:top w:val="nil"/>
              <w:left w:val="nil"/>
              <w:bottom w:val="single" w:color="auto" w:sz="4" w:space="0"/>
              <w:right w:val="single" w:color="auto" w:sz="4" w:space="0"/>
            </w:tcBorders>
            <w:shd w:val="clear" w:color="auto" w:fill="auto"/>
            <w:vAlign w:val="center"/>
          </w:tcPr>
          <w:p w14:paraId="1F9F956F">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14</w:t>
            </w:r>
          </w:p>
        </w:tc>
        <w:tc>
          <w:tcPr>
            <w:tcW w:w="812" w:type="dxa"/>
            <w:tcBorders>
              <w:top w:val="nil"/>
              <w:left w:val="nil"/>
              <w:bottom w:val="single" w:color="auto" w:sz="4" w:space="0"/>
              <w:right w:val="single" w:color="auto" w:sz="4" w:space="0"/>
            </w:tcBorders>
            <w:shd w:val="clear" w:color="auto" w:fill="auto"/>
            <w:vAlign w:val="center"/>
          </w:tcPr>
          <w:p w14:paraId="263342E6">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59522BFD">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7</w:t>
            </w:r>
          </w:p>
        </w:tc>
      </w:tr>
      <w:tr w14:paraId="5DEAB453">
        <w:tblPrEx>
          <w:tblCellMar>
            <w:top w:w="0" w:type="dxa"/>
            <w:left w:w="108" w:type="dxa"/>
            <w:bottom w:w="0" w:type="dxa"/>
            <w:right w:w="108" w:type="dxa"/>
          </w:tblCellMar>
        </w:tblPrEx>
        <w:trPr>
          <w:trHeight w:val="324"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1A0A1C86">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6</w:t>
            </w:r>
          </w:p>
        </w:tc>
        <w:tc>
          <w:tcPr>
            <w:tcW w:w="1127" w:type="dxa"/>
            <w:tcBorders>
              <w:top w:val="nil"/>
              <w:left w:val="nil"/>
              <w:bottom w:val="single" w:color="auto" w:sz="4" w:space="0"/>
              <w:right w:val="single" w:color="auto" w:sz="4" w:space="0"/>
            </w:tcBorders>
            <w:shd w:val="clear" w:color="auto" w:fill="auto"/>
            <w:vAlign w:val="center"/>
          </w:tcPr>
          <w:p w14:paraId="18C4B5A9">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南县</w:t>
            </w:r>
          </w:p>
        </w:tc>
        <w:tc>
          <w:tcPr>
            <w:tcW w:w="912" w:type="dxa"/>
            <w:tcBorders>
              <w:top w:val="nil"/>
              <w:left w:val="nil"/>
              <w:bottom w:val="single" w:color="auto" w:sz="4" w:space="0"/>
              <w:right w:val="single" w:color="auto" w:sz="4" w:space="0"/>
            </w:tcBorders>
            <w:shd w:val="clear" w:color="auto" w:fill="auto"/>
            <w:vAlign w:val="center"/>
          </w:tcPr>
          <w:p w14:paraId="56A63F97">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7DD866F6">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3D11E370">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14</w:t>
            </w:r>
          </w:p>
        </w:tc>
        <w:tc>
          <w:tcPr>
            <w:tcW w:w="770" w:type="dxa"/>
            <w:tcBorders>
              <w:top w:val="nil"/>
              <w:left w:val="nil"/>
              <w:bottom w:val="single" w:color="auto" w:sz="4" w:space="0"/>
              <w:right w:val="single" w:color="auto" w:sz="4" w:space="0"/>
            </w:tcBorders>
            <w:shd w:val="clear" w:color="auto" w:fill="auto"/>
            <w:vAlign w:val="center"/>
          </w:tcPr>
          <w:p w14:paraId="43D0AF37">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14</w:t>
            </w:r>
          </w:p>
        </w:tc>
        <w:tc>
          <w:tcPr>
            <w:tcW w:w="1161" w:type="dxa"/>
            <w:tcBorders>
              <w:top w:val="nil"/>
              <w:left w:val="nil"/>
              <w:bottom w:val="single" w:color="auto" w:sz="4" w:space="0"/>
              <w:right w:val="single" w:color="auto" w:sz="4" w:space="0"/>
            </w:tcBorders>
            <w:shd w:val="clear" w:color="auto" w:fill="auto"/>
            <w:vAlign w:val="center"/>
          </w:tcPr>
          <w:p w14:paraId="1AC32CE1">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74195CC4">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138FBC58">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361BF522">
            <w:pPr>
              <w:widowControl/>
              <w:jc w:val="center"/>
              <w:textAlignment w:val="center"/>
              <w:rPr>
                <w:rFonts w:ascii="Times New Roman" w:hAnsi="Times New Roman" w:cs="Times New Roman"/>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3DE4B01D">
            <w:pPr>
              <w:widowControl/>
              <w:jc w:val="center"/>
              <w:textAlignment w:val="center"/>
              <w:rPr>
                <w:rFonts w:ascii="Times New Roman" w:hAnsi="Times New Roman" w:cs="Times New Roman"/>
                <w:kern w:val="0"/>
                <w:sz w:val="18"/>
                <w:szCs w:val="18"/>
              </w:rPr>
            </w:pPr>
          </w:p>
        </w:tc>
        <w:tc>
          <w:tcPr>
            <w:tcW w:w="994" w:type="dxa"/>
            <w:tcBorders>
              <w:top w:val="nil"/>
              <w:left w:val="nil"/>
              <w:bottom w:val="single" w:color="auto" w:sz="4" w:space="0"/>
              <w:right w:val="single" w:color="auto" w:sz="4" w:space="0"/>
            </w:tcBorders>
            <w:shd w:val="clear" w:color="auto" w:fill="auto"/>
            <w:vAlign w:val="center"/>
          </w:tcPr>
          <w:p w14:paraId="25AF5B16">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65" w:type="dxa"/>
            <w:tcBorders>
              <w:top w:val="nil"/>
              <w:left w:val="nil"/>
              <w:bottom w:val="single" w:color="auto" w:sz="4" w:space="0"/>
              <w:right w:val="single" w:color="auto" w:sz="4" w:space="0"/>
            </w:tcBorders>
            <w:shd w:val="clear" w:color="auto" w:fill="auto"/>
            <w:vAlign w:val="center"/>
          </w:tcPr>
          <w:p w14:paraId="4140CF49">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854" w:type="dxa"/>
            <w:tcBorders>
              <w:top w:val="nil"/>
              <w:left w:val="nil"/>
              <w:bottom w:val="single" w:color="auto" w:sz="4" w:space="0"/>
              <w:right w:val="single" w:color="auto" w:sz="4" w:space="0"/>
            </w:tcBorders>
            <w:shd w:val="clear" w:color="auto" w:fill="auto"/>
            <w:vAlign w:val="center"/>
          </w:tcPr>
          <w:p w14:paraId="4F703F86">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12</w:t>
            </w:r>
          </w:p>
        </w:tc>
        <w:tc>
          <w:tcPr>
            <w:tcW w:w="812" w:type="dxa"/>
            <w:tcBorders>
              <w:top w:val="nil"/>
              <w:left w:val="nil"/>
              <w:bottom w:val="single" w:color="auto" w:sz="4" w:space="0"/>
              <w:right w:val="single" w:color="auto" w:sz="4" w:space="0"/>
            </w:tcBorders>
            <w:shd w:val="clear" w:color="auto" w:fill="auto"/>
            <w:vAlign w:val="center"/>
          </w:tcPr>
          <w:p w14:paraId="4E1F3E17">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11AFAB8C">
            <w:pPr>
              <w:widowControl/>
              <w:jc w:val="center"/>
              <w:textAlignment w:val="center"/>
              <w:rPr>
                <w:rFonts w:hint="eastAsia" w:ascii="Times New Roman" w:hAnsi="Times New Roman" w:cs="Times New Roman" w:eastAsiaTheme="minorEastAsia"/>
                <w:kern w:val="0"/>
                <w:sz w:val="18"/>
                <w:szCs w:val="18"/>
                <w:lang w:val="en-US" w:eastAsia="zh-CN"/>
              </w:rPr>
            </w:pPr>
          </w:p>
        </w:tc>
      </w:tr>
      <w:tr w14:paraId="274EF042">
        <w:tblPrEx>
          <w:tblCellMar>
            <w:top w:w="0" w:type="dxa"/>
            <w:left w:w="108" w:type="dxa"/>
            <w:bottom w:w="0" w:type="dxa"/>
            <w:right w:w="108" w:type="dxa"/>
          </w:tblCellMar>
        </w:tblPrEx>
        <w:trPr>
          <w:trHeight w:val="344"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25E2187F">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7</w:t>
            </w:r>
          </w:p>
        </w:tc>
        <w:tc>
          <w:tcPr>
            <w:tcW w:w="1127" w:type="dxa"/>
            <w:tcBorders>
              <w:top w:val="nil"/>
              <w:left w:val="nil"/>
              <w:bottom w:val="single" w:color="auto" w:sz="4" w:space="0"/>
              <w:right w:val="single" w:color="auto" w:sz="4" w:space="0"/>
            </w:tcBorders>
            <w:shd w:val="clear" w:color="auto" w:fill="auto"/>
            <w:vAlign w:val="center"/>
          </w:tcPr>
          <w:p w14:paraId="0B153E72">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益阳高新区区</w:t>
            </w:r>
          </w:p>
        </w:tc>
        <w:tc>
          <w:tcPr>
            <w:tcW w:w="912" w:type="dxa"/>
            <w:tcBorders>
              <w:top w:val="nil"/>
              <w:left w:val="nil"/>
              <w:bottom w:val="single" w:color="auto" w:sz="4" w:space="0"/>
              <w:right w:val="single" w:color="auto" w:sz="4" w:space="0"/>
            </w:tcBorders>
            <w:shd w:val="clear" w:color="auto" w:fill="auto"/>
            <w:vAlign w:val="center"/>
          </w:tcPr>
          <w:p w14:paraId="30328CE3">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3089A3A2">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5D4A5297">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p>
        </w:tc>
        <w:tc>
          <w:tcPr>
            <w:tcW w:w="770" w:type="dxa"/>
            <w:tcBorders>
              <w:top w:val="nil"/>
              <w:left w:val="nil"/>
              <w:bottom w:val="single" w:color="auto" w:sz="4" w:space="0"/>
              <w:right w:val="single" w:color="auto" w:sz="4" w:space="0"/>
            </w:tcBorders>
            <w:shd w:val="clear" w:color="auto" w:fill="auto"/>
            <w:vAlign w:val="center"/>
          </w:tcPr>
          <w:p w14:paraId="556C3333">
            <w:pPr>
              <w:widowControl/>
              <w:jc w:val="center"/>
              <w:textAlignment w:val="center"/>
              <w:rPr>
                <w:rFonts w:ascii="Times New Roman" w:hAnsi="Times New Roman" w:cs="Times New Roman"/>
                <w:kern w:val="0"/>
                <w:sz w:val="18"/>
                <w:szCs w:val="18"/>
              </w:rPr>
            </w:pPr>
          </w:p>
        </w:tc>
        <w:tc>
          <w:tcPr>
            <w:tcW w:w="1161" w:type="dxa"/>
            <w:tcBorders>
              <w:top w:val="nil"/>
              <w:left w:val="nil"/>
              <w:bottom w:val="single" w:color="auto" w:sz="4" w:space="0"/>
              <w:right w:val="single" w:color="auto" w:sz="4" w:space="0"/>
            </w:tcBorders>
            <w:shd w:val="clear" w:color="auto" w:fill="auto"/>
            <w:vAlign w:val="center"/>
          </w:tcPr>
          <w:p w14:paraId="045F167A">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803" w:type="dxa"/>
            <w:tcBorders>
              <w:top w:val="nil"/>
              <w:left w:val="nil"/>
              <w:bottom w:val="single" w:color="auto" w:sz="4" w:space="0"/>
              <w:right w:val="single" w:color="auto" w:sz="4" w:space="0"/>
            </w:tcBorders>
            <w:shd w:val="clear" w:color="auto" w:fill="auto"/>
            <w:vAlign w:val="center"/>
          </w:tcPr>
          <w:p w14:paraId="6D67FD3B">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0B0B154A">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372EF7EB">
            <w:pPr>
              <w:widowControl/>
              <w:jc w:val="center"/>
              <w:textAlignment w:val="center"/>
              <w:rPr>
                <w:rFonts w:ascii="Times New Roman" w:hAnsi="Times New Roman" w:cs="Times New Roman"/>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7557E12F">
            <w:pPr>
              <w:widowControl/>
              <w:jc w:val="center"/>
              <w:textAlignment w:val="center"/>
              <w:rPr>
                <w:rFonts w:ascii="Times New Roman" w:hAnsi="Times New Roman" w:cs="Times New Roman"/>
                <w:kern w:val="0"/>
                <w:sz w:val="18"/>
                <w:szCs w:val="18"/>
              </w:rPr>
            </w:pPr>
          </w:p>
        </w:tc>
        <w:tc>
          <w:tcPr>
            <w:tcW w:w="994" w:type="dxa"/>
            <w:tcBorders>
              <w:top w:val="nil"/>
              <w:left w:val="nil"/>
              <w:bottom w:val="single" w:color="auto" w:sz="4" w:space="0"/>
              <w:right w:val="single" w:color="auto" w:sz="4" w:space="0"/>
            </w:tcBorders>
            <w:shd w:val="clear" w:color="auto" w:fill="auto"/>
            <w:vAlign w:val="center"/>
          </w:tcPr>
          <w:p w14:paraId="15A7D5A8">
            <w:pPr>
              <w:widowControl/>
              <w:jc w:val="center"/>
              <w:textAlignment w:val="center"/>
              <w:rPr>
                <w:rFonts w:ascii="Times New Roman" w:hAnsi="Times New Roman" w:cs="Times New Roman"/>
                <w:kern w:val="0"/>
                <w:sz w:val="18"/>
                <w:szCs w:val="18"/>
              </w:rPr>
            </w:pPr>
          </w:p>
        </w:tc>
        <w:tc>
          <w:tcPr>
            <w:tcW w:w="965" w:type="dxa"/>
            <w:tcBorders>
              <w:top w:val="nil"/>
              <w:left w:val="nil"/>
              <w:bottom w:val="single" w:color="auto" w:sz="4" w:space="0"/>
              <w:right w:val="single" w:color="auto" w:sz="4" w:space="0"/>
            </w:tcBorders>
            <w:shd w:val="clear" w:color="auto" w:fill="auto"/>
            <w:vAlign w:val="center"/>
          </w:tcPr>
          <w:p w14:paraId="70A63A81">
            <w:pPr>
              <w:widowControl/>
              <w:jc w:val="center"/>
              <w:textAlignment w:val="center"/>
              <w:rPr>
                <w:rFonts w:ascii="Times New Roman" w:hAnsi="Times New Roman" w:cs="Times New Roman"/>
                <w:kern w:val="0"/>
                <w:sz w:val="18"/>
                <w:szCs w:val="18"/>
              </w:rPr>
            </w:pPr>
          </w:p>
        </w:tc>
        <w:tc>
          <w:tcPr>
            <w:tcW w:w="854" w:type="dxa"/>
            <w:tcBorders>
              <w:top w:val="nil"/>
              <w:left w:val="nil"/>
              <w:bottom w:val="single" w:color="auto" w:sz="4" w:space="0"/>
              <w:right w:val="single" w:color="auto" w:sz="4" w:space="0"/>
            </w:tcBorders>
            <w:shd w:val="clear" w:color="auto" w:fill="auto"/>
            <w:vAlign w:val="center"/>
          </w:tcPr>
          <w:p w14:paraId="19712A08">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812" w:type="dxa"/>
            <w:tcBorders>
              <w:top w:val="nil"/>
              <w:left w:val="nil"/>
              <w:bottom w:val="single" w:color="auto" w:sz="4" w:space="0"/>
              <w:right w:val="single" w:color="auto" w:sz="4" w:space="0"/>
            </w:tcBorders>
            <w:shd w:val="clear" w:color="auto" w:fill="auto"/>
            <w:vAlign w:val="center"/>
          </w:tcPr>
          <w:p w14:paraId="5FEC80FF">
            <w:pPr>
              <w:widowControl/>
              <w:jc w:val="center"/>
              <w:textAlignment w:val="center"/>
              <w:rPr>
                <w:rFonts w:ascii="Times New Roman" w:hAnsi="Times New Roman" w:cs="Times New Roman"/>
                <w:kern w:val="0"/>
                <w:sz w:val="18"/>
                <w:szCs w:val="18"/>
              </w:rPr>
            </w:pPr>
          </w:p>
        </w:tc>
        <w:tc>
          <w:tcPr>
            <w:tcW w:w="952" w:type="dxa"/>
            <w:tcBorders>
              <w:top w:val="nil"/>
              <w:left w:val="nil"/>
              <w:bottom w:val="single" w:color="auto" w:sz="4" w:space="0"/>
              <w:right w:val="single" w:color="auto" w:sz="4" w:space="0"/>
            </w:tcBorders>
            <w:shd w:val="clear" w:color="auto" w:fill="auto"/>
            <w:vAlign w:val="center"/>
          </w:tcPr>
          <w:p w14:paraId="329E1739">
            <w:pPr>
              <w:widowControl/>
              <w:jc w:val="center"/>
              <w:textAlignment w:val="center"/>
              <w:rPr>
                <w:rFonts w:ascii="Times New Roman" w:hAnsi="Times New Roman" w:cs="Times New Roman"/>
                <w:kern w:val="0"/>
                <w:sz w:val="18"/>
                <w:szCs w:val="18"/>
              </w:rPr>
            </w:pPr>
          </w:p>
        </w:tc>
      </w:tr>
      <w:tr w14:paraId="5736E95F">
        <w:tblPrEx>
          <w:tblCellMar>
            <w:top w:w="0" w:type="dxa"/>
            <w:left w:w="108" w:type="dxa"/>
            <w:bottom w:w="0" w:type="dxa"/>
            <w:right w:w="108" w:type="dxa"/>
          </w:tblCellMar>
        </w:tblPrEx>
        <w:trPr>
          <w:trHeight w:val="324" w:hRule="exact"/>
        </w:trPr>
        <w:tc>
          <w:tcPr>
            <w:tcW w:w="771" w:type="dxa"/>
            <w:tcBorders>
              <w:top w:val="nil"/>
              <w:left w:val="single" w:color="auto" w:sz="4" w:space="0"/>
              <w:bottom w:val="single" w:color="auto" w:sz="4" w:space="0"/>
              <w:right w:val="single" w:color="auto" w:sz="4" w:space="0"/>
            </w:tcBorders>
            <w:shd w:val="clear" w:color="auto" w:fill="auto"/>
            <w:vAlign w:val="center"/>
          </w:tcPr>
          <w:p w14:paraId="7057854E">
            <w:pPr>
              <w:widowControl/>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8</w:t>
            </w:r>
          </w:p>
        </w:tc>
        <w:tc>
          <w:tcPr>
            <w:tcW w:w="1127" w:type="dxa"/>
            <w:tcBorders>
              <w:top w:val="nil"/>
              <w:left w:val="nil"/>
              <w:bottom w:val="single" w:color="auto" w:sz="4" w:space="0"/>
              <w:right w:val="single" w:color="auto" w:sz="4" w:space="0"/>
            </w:tcBorders>
            <w:shd w:val="clear" w:color="auto" w:fill="auto"/>
            <w:vAlign w:val="center"/>
          </w:tcPr>
          <w:p w14:paraId="62BCF1BE">
            <w:pPr>
              <w:widowControl/>
              <w:jc w:val="center"/>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大通湖区</w:t>
            </w:r>
          </w:p>
        </w:tc>
        <w:tc>
          <w:tcPr>
            <w:tcW w:w="912" w:type="dxa"/>
            <w:tcBorders>
              <w:top w:val="nil"/>
              <w:left w:val="nil"/>
              <w:bottom w:val="single" w:color="auto" w:sz="4" w:space="0"/>
              <w:right w:val="single" w:color="auto" w:sz="4" w:space="0"/>
            </w:tcBorders>
            <w:shd w:val="clear" w:color="auto" w:fill="auto"/>
            <w:vAlign w:val="center"/>
          </w:tcPr>
          <w:p w14:paraId="3F57E2EF">
            <w:pPr>
              <w:widowControl/>
              <w:jc w:val="center"/>
              <w:rPr>
                <w:rFonts w:ascii="Times New Roman" w:hAnsi="Times New Roman" w:cs="Times New Roman"/>
                <w:kern w:val="0"/>
                <w:sz w:val="18"/>
                <w:szCs w:val="18"/>
              </w:rPr>
            </w:pPr>
          </w:p>
        </w:tc>
        <w:tc>
          <w:tcPr>
            <w:tcW w:w="789" w:type="dxa"/>
            <w:tcBorders>
              <w:top w:val="nil"/>
              <w:left w:val="nil"/>
              <w:bottom w:val="single" w:color="auto" w:sz="4" w:space="0"/>
              <w:right w:val="single" w:color="auto" w:sz="4" w:space="0"/>
            </w:tcBorders>
            <w:shd w:val="clear" w:color="auto" w:fill="auto"/>
            <w:vAlign w:val="center"/>
          </w:tcPr>
          <w:p w14:paraId="2AD8FC33">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037ECF06">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8</w:t>
            </w:r>
          </w:p>
        </w:tc>
        <w:tc>
          <w:tcPr>
            <w:tcW w:w="770" w:type="dxa"/>
            <w:tcBorders>
              <w:top w:val="nil"/>
              <w:left w:val="nil"/>
              <w:bottom w:val="single" w:color="auto" w:sz="4" w:space="0"/>
              <w:right w:val="single" w:color="auto" w:sz="4" w:space="0"/>
            </w:tcBorders>
            <w:shd w:val="clear" w:color="auto" w:fill="auto"/>
            <w:vAlign w:val="center"/>
          </w:tcPr>
          <w:p w14:paraId="4FBD9041">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w:t>
            </w:r>
          </w:p>
        </w:tc>
        <w:tc>
          <w:tcPr>
            <w:tcW w:w="1161" w:type="dxa"/>
            <w:tcBorders>
              <w:top w:val="nil"/>
              <w:left w:val="nil"/>
              <w:bottom w:val="single" w:color="auto" w:sz="4" w:space="0"/>
              <w:right w:val="single" w:color="auto" w:sz="4" w:space="0"/>
            </w:tcBorders>
            <w:shd w:val="clear" w:color="auto" w:fill="auto"/>
            <w:vAlign w:val="center"/>
          </w:tcPr>
          <w:p w14:paraId="156756B2">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3C4AD681">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164B6E21">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21A882CB">
            <w:pPr>
              <w:widowControl/>
              <w:jc w:val="center"/>
              <w:textAlignment w:val="center"/>
              <w:rPr>
                <w:rFonts w:ascii="Times New Roman" w:hAnsi="Times New Roman" w:cs="Times New Roman"/>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7BB80555">
            <w:pPr>
              <w:widowControl/>
              <w:jc w:val="center"/>
              <w:textAlignment w:val="center"/>
              <w:rPr>
                <w:rFonts w:ascii="Times New Roman" w:hAnsi="Times New Roman" w:cs="Times New Roman"/>
                <w:kern w:val="0"/>
                <w:sz w:val="18"/>
                <w:szCs w:val="18"/>
              </w:rPr>
            </w:pPr>
          </w:p>
        </w:tc>
        <w:tc>
          <w:tcPr>
            <w:tcW w:w="994" w:type="dxa"/>
            <w:tcBorders>
              <w:top w:val="nil"/>
              <w:left w:val="nil"/>
              <w:bottom w:val="single" w:color="auto" w:sz="4" w:space="0"/>
              <w:right w:val="single" w:color="auto" w:sz="4" w:space="0"/>
            </w:tcBorders>
            <w:shd w:val="clear" w:color="auto" w:fill="auto"/>
            <w:vAlign w:val="center"/>
          </w:tcPr>
          <w:p w14:paraId="59D40093">
            <w:pPr>
              <w:widowControl/>
              <w:jc w:val="center"/>
              <w:textAlignment w:val="center"/>
              <w:rPr>
                <w:rFonts w:ascii="Times New Roman" w:hAnsi="Times New Roman" w:cs="Times New Roman"/>
                <w:kern w:val="0"/>
                <w:sz w:val="18"/>
                <w:szCs w:val="18"/>
              </w:rPr>
            </w:pPr>
          </w:p>
        </w:tc>
        <w:tc>
          <w:tcPr>
            <w:tcW w:w="965" w:type="dxa"/>
            <w:tcBorders>
              <w:top w:val="nil"/>
              <w:left w:val="nil"/>
              <w:bottom w:val="single" w:color="auto" w:sz="4" w:space="0"/>
              <w:right w:val="single" w:color="auto" w:sz="4" w:space="0"/>
            </w:tcBorders>
            <w:shd w:val="clear" w:color="auto" w:fill="auto"/>
            <w:vAlign w:val="center"/>
          </w:tcPr>
          <w:p w14:paraId="05E8A4FE">
            <w:pPr>
              <w:widowControl/>
              <w:jc w:val="center"/>
              <w:textAlignment w:val="center"/>
              <w:rPr>
                <w:rFonts w:ascii="Times New Roman" w:hAnsi="Times New Roman" w:cs="Times New Roman"/>
                <w:kern w:val="0"/>
                <w:sz w:val="18"/>
                <w:szCs w:val="18"/>
              </w:rPr>
            </w:pPr>
          </w:p>
        </w:tc>
        <w:tc>
          <w:tcPr>
            <w:tcW w:w="854" w:type="dxa"/>
            <w:tcBorders>
              <w:top w:val="nil"/>
              <w:left w:val="nil"/>
              <w:bottom w:val="single" w:color="auto" w:sz="4" w:space="0"/>
              <w:right w:val="single" w:color="auto" w:sz="4" w:space="0"/>
            </w:tcBorders>
            <w:shd w:val="clear" w:color="auto" w:fill="auto"/>
            <w:vAlign w:val="center"/>
          </w:tcPr>
          <w:p w14:paraId="74941BCD">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w:t>
            </w:r>
          </w:p>
        </w:tc>
        <w:tc>
          <w:tcPr>
            <w:tcW w:w="812" w:type="dxa"/>
            <w:tcBorders>
              <w:top w:val="nil"/>
              <w:left w:val="nil"/>
              <w:bottom w:val="single" w:color="auto" w:sz="4" w:space="0"/>
              <w:right w:val="single" w:color="auto" w:sz="4" w:space="0"/>
            </w:tcBorders>
            <w:shd w:val="clear" w:color="auto" w:fill="auto"/>
            <w:vAlign w:val="center"/>
          </w:tcPr>
          <w:p w14:paraId="4EBC94FE">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952" w:type="dxa"/>
            <w:tcBorders>
              <w:top w:val="nil"/>
              <w:left w:val="nil"/>
              <w:bottom w:val="single" w:color="auto" w:sz="4" w:space="0"/>
              <w:right w:val="single" w:color="auto" w:sz="4" w:space="0"/>
            </w:tcBorders>
            <w:shd w:val="clear" w:color="auto" w:fill="auto"/>
            <w:vAlign w:val="center"/>
          </w:tcPr>
          <w:p w14:paraId="661CCB3F">
            <w:pPr>
              <w:widowControl/>
              <w:jc w:val="center"/>
              <w:textAlignment w:val="center"/>
              <w:rPr>
                <w:rFonts w:hint="eastAsia" w:ascii="Times New Roman" w:hAnsi="Times New Roman" w:cs="Times New Roman" w:eastAsiaTheme="minorEastAsia"/>
                <w:kern w:val="0"/>
                <w:sz w:val="18"/>
                <w:szCs w:val="18"/>
                <w:lang w:val="en-US" w:eastAsia="zh-CN"/>
              </w:rPr>
            </w:pPr>
          </w:p>
        </w:tc>
      </w:tr>
      <w:tr w14:paraId="1DFEE7EE">
        <w:tblPrEx>
          <w:tblCellMar>
            <w:top w:w="0" w:type="dxa"/>
            <w:left w:w="108" w:type="dxa"/>
            <w:bottom w:w="0" w:type="dxa"/>
            <w:right w:w="108" w:type="dxa"/>
          </w:tblCellMar>
        </w:tblPrEx>
        <w:trPr>
          <w:trHeight w:val="303" w:hRule="atLeast"/>
        </w:trPr>
        <w:tc>
          <w:tcPr>
            <w:tcW w:w="771" w:type="dxa"/>
            <w:tcBorders>
              <w:top w:val="nil"/>
              <w:left w:val="single" w:color="auto" w:sz="4" w:space="0"/>
              <w:bottom w:val="single" w:color="auto" w:sz="4" w:space="0"/>
              <w:right w:val="single" w:color="auto" w:sz="4" w:space="0"/>
            </w:tcBorders>
            <w:shd w:val="clear" w:color="auto" w:fill="auto"/>
            <w:vAlign w:val="center"/>
          </w:tcPr>
          <w:p w14:paraId="39B951BF">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9</w:t>
            </w:r>
          </w:p>
        </w:tc>
        <w:tc>
          <w:tcPr>
            <w:tcW w:w="1127" w:type="dxa"/>
            <w:tcBorders>
              <w:top w:val="nil"/>
              <w:left w:val="nil"/>
              <w:bottom w:val="single" w:color="auto" w:sz="4" w:space="0"/>
              <w:right w:val="single" w:color="auto" w:sz="4" w:space="0"/>
            </w:tcBorders>
            <w:shd w:val="clear" w:color="auto" w:fill="auto"/>
            <w:vAlign w:val="center"/>
          </w:tcPr>
          <w:p w14:paraId="6352CDBC">
            <w:pPr>
              <w:widowControl/>
              <w:ind w:firstLine="180" w:firstLineChars="100"/>
              <w:jc w:val="both"/>
              <w:rPr>
                <w:rFonts w:hint="eastAsia" w:ascii="Times New Roman" w:hAnsi="Times New Roman" w:cs="Times New Roman" w:eastAsiaTheme="minorEastAsia"/>
                <w:kern w:val="0"/>
                <w:sz w:val="18"/>
                <w:szCs w:val="18"/>
                <w:lang w:eastAsia="zh-CN"/>
              </w:rPr>
            </w:pPr>
            <w:r>
              <w:rPr>
                <w:rFonts w:hint="eastAsia" w:ascii="Times New Roman" w:hAnsi="Times New Roman" w:cs="Times New Roman"/>
                <w:kern w:val="0"/>
                <w:sz w:val="18"/>
                <w:szCs w:val="18"/>
                <w:lang w:eastAsia="zh-CN"/>
              </w:rPr>
              <w:t>市本级</w:t>
            </w:r>
          </w:p>
        </w:tc>
        <w:tc>
          <w:tcPr>
            <w:tcW w:w="912" w:type="dxa"/>
            <w:tcBorders>
              <w:top w:val="nil"/>
              <w:left w:val="nil"/>
              <w:bottom w:val="single" w:color="auto" w:sz="4" w:space="0"/>
              <w:right w:val="single" w:color="auto" w:sz="4" w:space="0"/>
            </w:tcBorders>
            <w:shd w:val="clear" w:color="auto" w:fill="auto"/>
            <w:vAlign w:val="center"/>
          </w:tcPr>
          <w:p w14:paraId="1C8F22DF">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789" w:type="dxa"/>
            <w:tcBorders>
              <w:top w:val="nil"/>
              <w:left w:val="nil"/>
              <w:bottom w:val="single" w:color="auto" w:sz="4" w:space="0"/>
              <w:right w:val="single" w:color="auto" w:sz="4" w:space="0"/>
            </w:tcBorders>
            <w:shd w:val="clear" w:color="auto" w:fill="auto"/>
            <w:vAlign w:val="center"/>
          </w:tcPr>
          <w:p w14:paraId="02C1BE20">
            <w:pPr>
              <w:widowControl/>
              <w:jc w:val="center"/>
              <w:rPr>
                <w:rFonts w:ascii="Times New Roman" w:hAnsi="Times New Roman" w:cs="Times New Roman"/>
                <w:kern w:val="0"/>
                <w:sz w:val="18"/>
                <w:szCs w:val="18"/>
              </w:rPr>
            </w:pPr>
          </w:p>
        </w:tc>
        <w:tc>
          <w:tcPr>
            <w:tcW w:w="947" w:type="dxa"/>
            <w:tcBorders>
              <w:top w:val="nil"/>
              <w:left w:val="nil"/>
              <w:bottom w:val="single" w:color="auto" w:sz="4" w:space="0"/>
              <w:right w:val="single" w:color="auto" w:sz="4" w:space="0"/>
            </w:tcBorders>
            <w:shd w:val="clear" w:color="auto" w:fill="auto"/>
            <w:vAlign w:val="center"/>
          </w:tcPr>
          <w:p w14:paraId="4917E1DE">
            <w:pPr>
              <w:widowControl/>
              <w:jc w:val="center"/>
              <w:textAlignment w:val="center"/>
              <w:rPr>
                <w:rFonts w:ascii="Times New Roman" w:hAnsi="Times New Roman" w:cs="Times New Roman"/>
                <w:kern w:val="0"/>
                <w:sz w:val="18"/>
                <w:szCs w:val="18"/>
              </w:rPr>
            </w:pPr>
          </w:p>
        </w:tc>
        <w:tc>
          <w:tcPr>
            <w:tcW w:w="770" w:type="dxa"/>
            <w:tcBorders>
              <w:top w:val="nil"/>
              <w:left w:val="nil"/>
              <w:bottom w:val="single" w:color="auto" w:sz="4" w:space="0"/>
              <w:right w:val="single" w:color="auto" w:sz="4" w:space="0"/>
            </w:tcBorders>
            <w:shd w:val="clear" w:color="auto" w:fill="auto"/>
            <w:vAlign w:val="center"/>
          </w:tcPr>
          <w:p w14:paraId="2CDBC6D5">
            <w:pPr>
              <w:widowControl/>
              <w:jc w:val="center"/>
              <w:textAlignment w:val="center"/>
              <w:rPr>
                <w:rFonts w:ascii="Times New Roman" w:hAnsi="Times New Roman" w:cs="Times New Roman"/>
                <w:kern w:val="0"/>
                <w:sz w:val="18"/>
                <w:szCs w:val="18"/>
              </w:rPr>
            </w:pPr>
          </w:p>
        </w:tc>
        <w:tc>
          <w:tcPr>
            <w:tcW w:w="1161" w:type="dxa"/>
            <w:tcBorders>
              <w:top w:val="nil"/>
              <w:left w:val="nil"/>
              <w:bottom w:val="single" w:color="auto" w:sz="4" w:space="0"/>
              <w:right w:val="single" w:color="auto" w:sz="4" w:space="0"/>
            </w:tcBorders>
            <w:shd w:val="clear" w:color="auto" w:fill="auto"/>
            <w:vAlign w:val="center"/>
          </w:tcPr>
          <w:p w14:paraId="24DBBB58">
            <w:pPr>
              <w:widowControl/>
              <w:jc w:val="center"/>
              <w:textAlignment w:val="center"/>
              <w:rPr>
                <w:rFonts w:ascii="Times New Roman" w:hAnsi="Times New Roman" w:cs="Times New Roman"/>
                <w:kern w:val="0"/>
                <w:sz w:val="18"/>
                <w:szCs w:val="18"/>
              </w:rPr>
            </w:pPr>
          </w:p>
        </w:tc>
        <w:tc>
          <w:tcPr>
            <w:tcW w:w="803" w:type="dxa"/>
            <w:tcBorders>
              <w:top w:val="nil"/>
              <w:left w:val="nil"/>
              <w:bottom w:val="single" w:color="auto" w:sz="4" w:space="0"/>
              <w:right w:val="single" w:color="auto" w:sz="4" w:space="0"/>
            </w:tcBorders>
            <w:shd w:val="clear" w:color="auto" w:fill="auto"/>
            <w:vAlign w:val="center"/>
          </w:tcPr>
          <w:p w14:paraId="79983159">
            <w:pPr>
              <w:widowControl/>
              <w:jc w:val="center"/>
              <w:textAlignment w:val="center"/>
              <w:rPr>
                <w:rFonts w:ascii="Times New Roman" w:hAnsi="Times New Roman" w:cs="Times New Roman"/>
                <w:kern w:val="0"/>
                <w:sz w:val="18"/>
                <w:szCs w:val="18"/>
              </w:rPr>
            </w:pPr>
          </w:p>
        </w:tc>
        <w:tc>
          <w:tcPr>
            <w:tcW w:w="834" w:type="dxa"/>
            <w:tcBorders>
              <w:top w:val="nil"/>
              <w:left w:val="nil"/>
              <w:bottom w:val="single" w:color="auto" w:sz="4" w:space="0"/>
              <w:right w:val="single" w:color="auto" w:sz="4" w:space="0"/>
            </w:tcBorders>
            <w:shd w:val="clear" w:color="auto" w:fill="auto"/>
            <w:vAlign w:val="center"/>
          </w:tcPr>
          <w:p w14:paraId="5F052E48">
            <w:pPr>
              <w:widowControl/>
              <w:jc w:val="center"/>
              <w:rPr>
                <w:rFonts w:ascii="Times New Roman" w:hAnsi="Times New Roman" w:cs="Times New Roman"/>
                <w:kern w:val="0"/>
                <w:sz w:val="18"/>
                <w:szCs w:val="18"/>
              </w:rPr>
            </w:pPr>
          </w:p>
        </w:tc>
        <w:tc>
          <w:tcPr>
            <w:tcW w:w="874" w:type="dxa"/>
            <w:tcBorders>
              <w:top w:val="nil"/>
              <w:left w:val="nil"/>
              <w:bottom w:val="single" w:color="auto" w:sz="4" w:space="0"/>
              <w:right w:val="single" w:color="auto" w:sz="4" w:space="0"/>
            </w:tcBorders>
            <w:shd w:val="clear" w:color="auto" w:fill="auto"/>
            <w:vAlign w:val="center"/>
          </w:tcPr>
          <w:p w14:paraId="3A0D78E9">
            <w:pPr>
              <w:widowControl/>
              <w:jc w:val="center"/>
              <w:textAlignment w:val="center"/>
              <w:rPr>
                <w:rFonts w:ascii="Times New Roman" w:hAnsi="Times New Roman" w:cs="Times New Roman"/>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4B88D199">
            <w:pPr>
              <w:widowControl/>
              <w:jc w:val="center"/>
              <w:textAlignment w:val="center"/>
              <w:rPr>
                <w:rFonts w:ascii="Times New Roman" w:hAnsi="Times New Roman" w:cs="Times New Roman"/>
                <w:kern w:val="0"/>
                <w:sz w:val="18"/>
                <w:szCs w:val="18"/>
              </w:rPr>
            </w:pPr>
          </w:p>
        </w:tc>
        <w:tc>
          <w:tcPr>
            <w:tcW w:w="994" w:type="dxa"/>
            <w:tcBorders>
              <w:top w:val="nil"/>
              <w:left w:val="nil"/>
              <w:bottom w:val="single" w:color="auto" w:sz="4" w:space="0"/>
              <w:right w:val="single" w:color="auto" w:sz="4" w:space="0"/>
            </w:tcBorders>
            <w:shd w:val="clear" w:color="auto" w:fill="auto"/>
            <w:vAlign w:val="center"/>
          </w:tcPr>
          <w:p w14:paraId="035E1CC3">
            <w:pPr>
              <w:widowControl/>
              <w:jc w:val="center"/>
              <w:textAlignment w:val="center"/>
              <w:rPr>
                <w:rFonts w:ascii="Times New Roman" w:hAnsi="Times New Roman" w:cs="Times New Roman"/>
                <w:kern w:val="0"/>
                <w:sz w:val="18"/>
                <w:szCs w:val="18"/>
              </w:rPr>
            </w:pPr>
          </w:p>
        </w:tc>
        <w:tc>
          <w:tcPr>
            <w:tcW w:w="965" w:type="dxa"/>
            <w:tcBorders>
              <w:top w:val="nil"/>
              <w:left w:val="nil"/>
              <w:bottom w:val="single" w:color="auto" w:sz="4" w:space="0"/>
              <w:right w:val="single" w:color="auto" w:sz="4" w:space="0"/>
            </w:tcBorders>
            <w:shd w:val="clear" w:color="auto" w:fill="auto"/>
            <w:vAlign w:val="center"/>
          </w:tcPr>
          <w:p w14:paraId="27CD1853">
            <w:pPr>
              <w:widowControl/>
              <w:jc w:val="center"/>
              <w:textAlignment w:val="center"/>
              <w:rPr>
                <w:rFonts w:ascii="Times New Roman" w:hAnsi="Times New Roman" w:cs="Times New Roman"/>
                <w:kern w:val="0"/>
                <w:sz w:val="18"/>
                <w:szCs w:val="18"/>
              </w:rPr>
            </w:pPr>
          </w:p>
        </w:tc>
        <w:tc>
          <w:tcPr>
            <w:tcW w:w="854" w:type="dxa"/>
            <w:tcBorders>
              <w:top w:val="nil"/>
              <w:left w:val="nil"/>
              <w:bottom w:val="single" w:color="auto" w:sz="4" w:space="0"/>
              <w:right w:val="single" w:color="auto" w:sz="4" w:space="0"/>
            </w:tcBorders>
            <w:shd w:val="clear" w:color="auto" w:fill="auto"/>
            <w:vAlign w:val="center"/>
          </w:tcPr>
          <w:p w14:paraId="728D85DA">
            <w:pPr>
              <w:widowControl/>
              <w:jc w:val="center"/>
              <w:textAlignment w:val="center"/>
              <w:rPr>
                <w:rFonts w:ascii="Times New Roman" w:hAnsi="Times New Roman" w:cs="Times New Roman"/>
                <w:kern w:val="0"/>
                <w:sz w:val="18"/>
                <w:szCs w:val="18"/>
              </w:rPr>
            </w:pPr>
          </w:p>
        </w:tc>
        <w:tc>
          <w:tcPr>
            <w:tcW w:w="812" w:type="dxa"/>
            <w:tcBorders>
              <w:top w:val="nil"/>
              <w:left w:val="nil"/>
              <w:bottom w:val="single" w:color="auto" w:sz="4" w:space="0"/>
              <w:right w:val="single" w:color="auto" w:sz="4" w:space="0"/>
            </w:tcBorders>
            <w:shd w:val="clear" w:color="auto" w:fill="auto"/>
            <w:vAlign w:val="center"/>
          </w:tcPr>
          <w:p w14:paraId="35C0ED07">
            <w:pPr>
              <w:widowControl/>
              <w:jc w:val="center"/>
              <w:textAlignment w:val="center"/>
              <w:rPr>
                <w:rFonts w:ascii="Times New Roman" w:hAnsi="Times New Roman" w:cs="Times New Roman"/>
                <w:kern w:val="0"/>
                <w:sz w:val="18"/>
                <w:szCs w:val="18"/>
              </w:rPr>
            </w:pPr>
          </w:p>
        </w:tc>
        <w:tc>
          <w:tcPr>
            <w:tcW w:w="952" w:type="dxa"/>
            <w:tcBorders>
              <w:top w:val="nil"/>
              <w:left w:val="nil"/>
              <w:bottom w:val="single" w:color="auto" w:sz="4" w:space="0"/>
              <w:right w:val="single" w:color="auto" w:sz="4" w:space="0"/>
            </w:tcBorders>
            <w:shd w:val="clear" w:color="auto" w:fill="auto"/>
            <w:vAlign w:val="center"/>
          </w:tcPr>
          <w:p w14:paraId="1888E30F">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r>
      <w:tr w14:paraId="38A18856">
        <w:tblPrEx>
          <w:tblCellMar>
            <w:top w:w="0" w:type="dxa"/>
            <w:left w:w="108" w:type="dxa"/>
            <w:bottom w:w="0" w:type="dxa"/>
            <w:right w:w="108" w:type="dxa"/>
          </w:tblCellMar>
        </w:tblPrEx>
        <w:trPr>
          <w:trHeight w:val="374" w:hRule="exact"/>
        </w:trPr>
        <w:tc>
          <w:tcPr>
            <w:tcW w:w="1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1A1642">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合  计</w:t>
            </w:r>
          </w:p>
        </w:tc>
        <w:tc>
          <w:tcPr>
            <w:tcW w:w="912" w:type="dxa"/>
            <w:tcBorders>
              <w:top w:val="nil"/>
              <w:left w:val="nil"/>
              <w:bottom w:val="single" w:color="auto" w:sz="4" w:space="0"/>
              <w:right w:val="single" w:color="auto" w:sz="4" w:space="0"/>
            </w:tcBorders>
            <w:shd w:val="clear" w:color="auto" w:fill="auto"/>
            <w:vAlign w:val="center"/>
          </w:tcPr>
          <w:p w14:paraId="03EE7D5D">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w:t>
            </w:r>
          </w:p>
        </w:tc>
        <w:tc>
          <w:tcPr>
            <w:tcW w:w="789" w:type="dxa"/>
            <w:tcBorders>
              <w:top w:val="nil"/>
              <w:left w:val="nil"/>
              <w:bottom w:val="single" w:color="auto" w:sz="4" w:space="0"/>
              <w:right w:val="single" w:color="auto" w:sz="4" w:space="0"/>
            </w:tcBorders>
            <w:shd w:val="clear" w:color="auto" w:fill="auto"/>
            <w:vAlign w:val="center"/>
          </w:tcPr>
          <w:p w14:paraId="7B606B4E">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w:t>
            </w:r>
          </w:p>
        </w:tc>
        <w:tc>
          <w:tcPr>
            <w:tcW w:w="947" w:type="dxa"/>
            <w:tcBorders>
              <w:top w:val="nil"/>
              <w:left w:val="nil"/>
              <w:bottom w:val="single" w:color="auto" w:sz="4" w:space="0"/>
              <w:right w:val="single" w:color="auto" w:sz="4" w:space="0"/>
            </w:tcBorders>
            <w:shd w:val="clear" w:color="auto" w:fill="auto"/>
            <w:vAlign w:val="center"/>
          </w:tcPr>
          <w:p w14:paraId="2C39CC56">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84</w:t>
            </w:r>
          </w:p>
        </w:tc>
        <w:tc>
          <w:tcPr>
            <w:tcW w:w="770" w:type="dxa"/>
            <w:tcBorders>
              <w:top w:val="nil"/>
              <w:left w:val="nil"/>
              <w:bottom w:val="single" w:color="auto" w:sz="4" w:space="0"/>
              <w:right w:val="single" w:color="auto" w:sz="4" w:space="0"/>
            </w:tcBorders>
            <w:shd w:val="clear" w:color="auto" w:fill="auto"/>
            <w:vAlign w:val="center"/>
          </w:tcPr>
          <w:p w14:paraId="50F23ECF">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128</w:t>
            </w:r>
          </w:p>
        </w:tc>
        <w:tc>
          <w:tcPr>
            <w:tcW w:w="1161" w:type="dxa"/>
            <w:tcBorders>
              <w:top w:val="nil"/>
              <w:left w:val="nil"/>
              <w:bottom w:val="single" w:color="auto" w:sz="4" w:space="0"/>
              <w:right w:val="single" w:color="auto" w:sz="4" w:space="0"/>
            </w:tcBorders>
            <w:shd w:val="clear" w:color="auto" w:fill="auto"/>
            <w:vAlign w:val="center"/>
          </w:tcPr>
          <w:p w14:paraId="7D791416">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2</w:t>
            </w:r>
          </w:p>
        </w:tc>
        <w:tc>
          <w:tcPr>
            <w:tcW w:w="803" w:type="dxa"/>
            <w:tcBorders>
              <w:top w:val="nil"/>
              <w:left w:val="nil"/>
              <w:bottom w:val="single" w:color="auto" w:sz="4" w:space="0"/>
              <w:right w:val="single" w:color="auto" w:sz="4" w:space="0"/>
            </w:tcBorders>
            <w:shd w:val="clear" w:color="auto" w:fill="auto"/>
            <w:vAlign w:val="center"/>
          </w:tcPr>
          <w:p w14:paraId="1F4BD48E">
            <w:pPr>
              <w:widowControl/>
              <w:jc w:val="center"/>
              <w:rPr>
                <w:rFonts w:ascii="Times New Roman" w:hAnsi="Times New Roman" w:cs="Times New Roman"/>
                <w:b/>
                <w:kern w:val="0"/>
                <w:sz w:val="18"/>
                <w:szCs w:val="18"/>
              </w:rPr>
            </w:pPr>
            <w:r>
              <w:rPr>
                <w:rFonts w:ascii="Times New Roman" w:hAnsi="Times New Roman" w:cs="Times New Roman"/>
                <w:b/>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14:paraId="2FEF2786">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w:t>
            </w:r>
          </w:p>
        </w:tc>
        <w:tc>
          <w:tcPr>
            <w:tcW w:w="874" w:type="dxa"/>
            <w:tcBorders>
              <w:top w:val="nil"/>
              <w:left w:val="nil"/>
              <w:bottom w:val="single" w:color="auto" w:sz="4" w:space="0"/>
              <w:right w:val="single" w:color="auto" w:sz="4" w:space="0"/>
            </w:tcBorders>
            <w:shd w:val="clear" w:color="auto" w:fill="auto"/>
            <w:vAlign w:val="center"/>
          </w:tcPr>
          <w:p w14:paraId="727AB494">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41</w:t>
            </w:r>
          </w:p>
        </w:tc>
        <w:tc>
          <w:tcPr>
            <w:tcW w:w="1162" w:type="dxa"/>
            <w:tcBorders>
              <w:top w:val="nil"/>
              <w:left w:val="nil"/>
              <w:bottom w:val="single" w:color="auto" w:sz="4" w:space="0"/>
              <w:right w:val="single" w:color="auto" w:sz="4" w:space="0"/>
            </w:tcBorders>
            <w:shd w:val="clear" w:color="auto" w:fill="auto"/>
            <w:vAlign w:val="center"/>
          </w:tcPr>
          <w:p w14:paraId="3780A92F">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119</w:t>
            </w:r>
          </w:p>
        </w:tc>
        <w:tc>
          <w:tcPr>
            <w:tcW w:w="994" w:type="dxa"/>
            <w:tcBorders>
              <w:top w:val="nil"/>
              <w:left w:val="nil"/>
              <w:bottom w:val="single" w:color="auto" w:sz="4" w:space="0"/>
              <w:right w:val="single" w:color="auto" w:sz="4" w:space="0"/>
            </w:tcBorders>
            <w:shd w:val="clear" w:color="auto" w:fill="auto"/>
            <w:vAlign w:val="center"/>
          </w:tcPr>
          <w:p w14:paraId="10BE1971">
            <w:pPr>
              <w:widowControl/>
              <w:jc w:val="center"/>
              <w:textAlignment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5</w:t>
            </w:r>
          </w:p>
        </w:tc>
        <w:tc>
          <w:tcPr>
            <w:tcW w:w="965" w:type="dxa"/>
            <w:tcBorders>
              <w:top w:val="nil"/>
              <w:left w:val="nil"/>
              <w:bottom w:val="single" w:color="auto" w:sz="4" w:space="0"/>
              <w:right w:val="single" w:color="auto" w:sz="4" w:space="0"/>
            </w:tcBorders>
            <w:shd w:val="clear" w:color="auto" w:fill="auto"/>
            <w:vAlign w:val="center"/>
          </w:tcPr>
          <w:p w14:paraId="0E3A46F9">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64</w:t>
            </w:r>
          </w:p>
        </w:tc>
        <w:tc>
          <w:tcPr>
            <w:tcW w:w="854" w:type="dxa"/>
            <w:tcBorders>
              <w:top w:val="nil"/>
              <w:left w:val="nil"/>
              <w:bottom w:val="single" w:color="auto" w:sz="4" w:space="0"/>
              <w:right w:val="single" w:color="auto" w:sz="4" w:space="0"/>
            </w:tcBorders>
            <w:shd w:val="clear" w:color="auto" w:fill="auto"/>
            <w:vAlign w:val="center"/>
          </w:tcPr>
          <w:p w14:paraId="0CDEC4BC">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92</w:t>
            </w:r>
          </w:p>
        </w:tc>
        <w:tc>
          <w:tcPr>
            <w:tcW w:w="812" w:type="dxa"/>
            <w:tcBorders>
              <w:top w:val="nil"/>
              <w:left w:val="nil"/>
              <w:bottom w:val="single" w:color="auto" w:sz="4" w:space="0"/>
              <w:right w:val="single" w:color="auto" w:sz="4" w:space="0"/>
            </w:tcBorders>
            <w:shd w:val="clear" w:color="auto" w:fill="auto"/>
            <w:vAlign w:val="center"/>
          </w:tcPr>
          <w:p w14:paraId="19F3BA53">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7</w:t>
            </w:r>
          </w:p>
        </w:tc>
        <w:tc>
          <w:tcPr>
            <w:tcW w:w="952" w:type="dxa"/>
            <w:tcBorders>
              <w:top w:val="nil"/>
              <w:left w:val="nil"/>
              <w:bottom w:val="single" w:color="auto" w:sz="4" w:space="0"/>
              <w:right w:val="single" w:color="auto" w:sz="4" w:space="0"/>
            </w:tcBorders>
            <w:shd w:val="clear" w:color="auto" w:fill="auto"/>
            <w:vAlign w:val="center"/>
          </w:tcPr>
          <w:p w14:paraId="3BB99E39">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16</w:t>
            </w:r>
          </w:p>
        </w:tc>
      </w:tr>
    </w:tbl>
    <w:p w14:paraId="5F3AE09F">
      <w:pPr>
        <w:spacing w:line="320" w:lineRule="exact"/>
        <w:jc w:val="left"/>
        <w:rPr>
          <w:rFonts w:ascii="Times New Roman" w:hAnsi="Times New Roman" w:eastAsia="黑体" w:cs="Times New Roman"/>
          <w:sz w:val="32"/>
        </w:rPr>
        <w:sectPr>
          <w:footerReference r:id="rId6" w:type="first"/>
          <w:pgSz w:w="16838" w:h="11906" w:orient="landscape"/>
          <w:pgMar w:top="1701" w:right="1418" w:bottom="1701" w:left="1418" w:header="851" w:footer="1361" w:gutter="0"/>
          <w:pgNumType w:start="1"/>
          <w:cols w:space="0" w:num="1"/>
          <w:titlePg/>
          <w:docGrid w:type="lines" w:linePitch="320" w:charSpace="0"/>
        </w:sectPr>
      </w:pPr>
    </w:p>
    <w:p w14:paraId="65EDBE88">
      <w:pPr>
        <w:spacing w:line="320" w:lineRule="exact"/>
        <w:jc w:val="left"/>
        <w:rPr>
          <w:rFonts w:ascii="Times New Roman" w:hAnsi="Times New Roman" w:eastAsia="黑体" w:cs="Times New Roman"/>
          <w:sz w:val="32"/>
        </w:rPr>
      </w:pPr>
      <w:r>
        <w:rPr>
          <w:rFonts w:ascii="Times New Roman" w:hAnsi="Times New Roman" w:eastAsia="黑体" w:cs="Times New Roman"/>
          <w:sz w:val="32"/>
        </w:rPr>
        <w:t>表2</w:t>
      </w:r>
    </w:p>
    <w:p w14:paraId="50253326">
      <w:pPr>
        <w:pStyle w:val="2"/>
        <w:spacing w:line="600" w:lineRule="exac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2024年实施河湖长制流域重点工作任务表</w:t>
      </w:r>
    </w:p>
    <w:p w14:paraId="51FB4A82">
      <w:pPr>
        <w:spacing w:line="400" w:lineRule="exact"/>
        <w:rPr>
          <w:rFonts w:ascii="Times New Roman" w:hAnsi="Times New Roman" w:cs="Times New Roman"/>
        </w:rPr>
      </w:pPr>
    </w:p>
    <w:tbl>
      <w:tblPr>
        <w:tblStyle w:val="7"/>
        <w:tblW w:w="14652" w:type="dxa"/>
        <w:tblInd w:w="0" w:type="dxa"/>
        <w:tblLayout w:type="fixed"/>
        <w:tblCellMar>
          <w:top w:w="0" w:type="dxa"/>
          <w:left w:w="108" w:type="dxa"/>
          <w:bottom w:w="0" w:type="dxa"/>
          <w:right w:w="108" w:type="dxa"/>
        </w:tblCellMar>
      </w:tblPr>
      <w:tblGrid>
        <w:gridCol w:w="605"/>
        <w:gridCol w:w="826"/>
        <w:gridCol w:w="1106"/>
        <w:gridCol w:w="854"/>
        <w:gridCol w:w="966"/>
        <w:gridCol w:w="826"/>
        <w:gridCol w:w="1054"/>
        <w:gridCol w:w="706"/>
        <w:gridCol w:w="836"/>
        <w:gridCol w:w="812"/>
        <w:gridCol w:w="1190"/>
        <w:gridCol w:w="1064"/>
        <w:gridCol w:w="951"/>
        <w:gridCol w:w="882"/>
        <w:gridCol w:w="966"/>
        <w:gridCol w:w="1008"/>
      </w:tblGrid>
      <w:tr w14:paraId="1E4D7FCD">
        <w:tblPrEx>
          <w:tblCellMar>
            <w:top w:w="0" w:type="dxa"/>
            <w:left w:w="108" w:type="dxa"/>
            <w:bottom w:w="0" w:type="dxa"/>
            <w:right w:w="108" w:type="dxa"/>
          </w:tblCellMar>
        </w:tblPrEx>
        <w:trPr>
          <w:trHeight w:val="567" w:hRule="atLeast"/>
          <w:tblHeader/>
        </w:trPr>
        <w:tc>
          <w:tcPr>
            <w:tcW w:w="1431" w:type="dxa"/>
            <w:gridSpan w:val="2"/>
            <w:vMerge w:val="restart"/>
            <w:tcBorders>
              <w:top w:val="single" w:color="auto" w:sz="4" w:space="0"/>
              <w:left w:val="single" w:color="auto" w:sz="4" w:space="0"/>
              <w:right w:val="single" w:color="auto" w:sz="4" w:space="0"/>
            </w:tcBorders>
            <w:shd w:val="clear" w:color="auto" w:fill="auto"/>
            <w:vAlign w:val="center"/>
          </w:tcPr>
          <w:p w14:paraId="5C6E8A9D">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工作任务</w:t>
            </w:r>
          </w:p>
        </w:tc>
        <w:tc>
          <w:tcPr>
            <w:tcW w:w="1106" w:type="dxa"/>
            <w:vMerge w:val="restart"/>
            <w:tcBorders>
              <w:top w:val="single" w:color="auto" w:sz="4" w:space="0"/>
              <w:left w:val="nil"/>
              <w:right w:val="single" w:color="auto" w:sz="4" w:space="0"/>
            </w:tcBorders>
            <w:shd w:val="clear" w:color="auto" w:fill="auto"/>
            <w:vAlign w:val="center"/>
          </w:tcPr>
          <w:p w14:paraId="32CEFCDA">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《新时代洞庭湖生态经济区规划实施方案》任务</w:t>
            </w:r>
          </w:p>
        </w:tc>
        <w:tc>
          <w:tcPr>
            <w:tcW w:w="854" w:type="dxa"/>
            <w:vMerge w:val="restart"/>
            <w:tcBorders>
              <w:top w:val="single" w:color="auto" w:sz="4" w:space="0"/>
              <w:left w:val="nil"/>
              <w:right w:val="single" w:color="auto" w:sz="4" w:space="0"/>
            </w:tcBorders>
            <w:shd w:val="clear" w:color="auto" w:fill="auto"/>
            <w:vAlign w:val="center"/>
          </w:tcPr>
          <w:p w14:paraId="0E9B251F">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世行贷款长江保护与生态修复项目</w:t>
            </w:r>
          </w:p>
        </w:tc>
        <w:tc>
          <w:tcPr>
            <w:tcW w:w="966" w:type="dxa"/>
            <w:vMerge w:val="restart"/>
            <w:tcBorders>
              <w:top w:val="single" w:color="auto" w:sz="4" w:space="0"/>
              <w:left w:val="nil"/>
              <w:right w:val="single" w:color="auto" w:sz="4" w:space="0"/>
            </w:tcBorders>
            <w:shd w:val="clear" w:color="auto" w:fill="auto"/>
            <w:vAlign w:val="center"/>
          </w:tcPr>
          <w:p w14:paraId="7765CC49">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洞庭湖总磷控制与削减攻坚行动年度重点整治项目</w:t>
            </w:r>
          </w:p>
        </w:tc>
        <w:tc>
          <w:tcPr>
            <w:tcW w:w="826" w:type="dxa"/>
            <w:vMerge w:val="restart"/>
            <w:tcBorders>
              <w:top w:val="single" w:color="auto" w:sz="4" w:space="0"/>
              <w:left w:val="nil"/>
              <w:right w:val="single" w:color="auto" w:sz="4" w:space="0"/>
            </w:tcBorders>
            <w:shd w:val="clear" w:color="auto" w:fill="auto"/>
            <w:vAlign w:val="center"/>
          </w:tcPr>
          <w:p w14:paraId="0CBC2DD1">
            <w:pPr>
              <w:widowControl/>
              <w:spacing w:line="240" w:lineRule="exact"/>
              <w:jc w:val="center"/>
              <w:rPr>
                <w:rFonts w:ascii="Times New Roman" w:hAnsi="Times New Roman" w:eastAsia="黑体" w:cs="Times New Roman"/>
                <w:b/>
                <w:bCs/>
                <w:kern w:val="0"/>
                <w:sz w:val="18"/>
                <w:szCs w:val="18"/>
              </w:rPr>
            </w:pPr>
            <w:r>
              <w:rPr>
                <w:rFonts w:hint="eastAsia" w:ascii="Times New Roman" w:hAnsi="Times New Roman" w:eastAsia="黑体" w:cs="Times New Roman"/>
                <w:b/>
                <w:bCs/>
                <w:kern w:val="0"/>
                <w:sz w:val="18"/>
                <w:szCs w:val="18"/>
                <w:lang w:val="en-US" w:eastAsia="zh-CN"/>
              </w:rPr>
              <w:t>128</w:t>
            </w:r>
            <w:r>
              <w:rPr>
                <w:rFonts w:ascii="Times New Roman" w:hAnsi="Times New Roman" w:eastAsia="黑体" w:cs="Times New Roman"/>
                <w:b/>
                <w:bCs/>
                <w:kern w:val="0"/>
                <w:sz w:val="18"/>
                <w:szCs w:val="18"/>
              </w:rPr>
              <w:t>个入河排污口排查整治</w:t>
            </w:r>
          </w:p>
        </w:tc>
        <w:tc>
          <w:tcPr>
            <w:tcW w:w="1054" w:type="dxa"/>
            <w:vMerge w:val="restart"/>
            <w:tcBorders>
              <w:top w:val="single" w:color="auto" w:sz="4" w:space="0"/>
              <w:left w:val="nil"/>
              <w:right w:val="single" w:color="auto" w:sz="4" w:space="0"/>
            </w:tcBorders>
            <w:shd w:val="clear" w:color="auto" w:fill="auto"/>
            <w:vAlign w:val="center"/>
          </w:tcPr>
          <w:p w14:paraId="27BAD600">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1000余处“千人以上”农村集中式水源保护区规范化建设及突出环境问题整治</w:t>
            </w:r>
          </w:p>
        </w:tc>
        <w:tc>
          <w:tcPr>
            <w:tcW w:w="706" w:type="dxa"/>
            <w:vMerge w:val="restart"/>
            <w:tcBorders>
              <w:top w:val="single" w:color="auto" w:sz="4" w:space="0"/>
              <w:left w:val="nil"/>
              <w:right w:val="single" w:color="auto" w:sz="4" w:space="0"/>
            </w:tcBorders>
            <w:shd w:val="clear" w:color="auto" w:fill="auto"/>
            <w:vAlign w:val="center"/>
          </w:tcPr>
          <w:p w14:paraId="020F7210">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城市建成区黑臭水体治理</w:t>
            </w:r>
          </w:p>
        </w:tc>
        <w:tc>
          <w:tcPr>
            <w:tcW w:w="836" w:type="dxa"/>
            <w:vMerge w:val="restart"/>
            <w:tcBorders>
              <w:top w:val="single" w:color="auto" w:sz="4" w:space="0"/>
              <w:left w:val="nil"/>
              <w:right w:val="single" w:color="auto" w:sz="4" w:space="0"/>
            </w:tcBorders>
            <w:shd w:val="clear" w:color="auto" w:fill="auto"/>
            <w:vAlign w:val="center"/>
          </w:tcPr>
          <w:p w14:paraId="73725639">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进水COD浓度低于100mg/L的38座污水处理厂</w:t>
            </w:r>
          </w:p>
        </w:tc>
        <w:tc>
          <w:tcPr>
            <w:tcW w:w="812" w:type="dxa"/>
            <w:vMerge w:val="restart"/>
            <w:tcBorders>
              <w:top w:val="single" w:color="auto" w:sz="4" w:space="0"/>
              <w:left w:val="nil"/>
              <w:right w:val="single" w:color="auto" w:sz="4" w:space="0"/>
            </w:tcBorders>
            <w:shd w:val="clear" w:color="auto" w:fill="auto"/>
            <w:vAlign w:val="center"/>
          </w:tcPr>
          <w:p w14:paraId="30FAA379">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2024年度增发国债项目小型病险水库除险加固</w:t>
            </w:r>
          </w:p>
        </w:tc>
        <w:tc>
          <w:tcPr>
            <w:tcW w:w="1190" w:type="dxa"/>
            <w:vMerge w:val="restart"/>
            <w:tcBorders>
              <w:top w:val="single" w:color="auto" w:sz="4" w:space="0"/>
              <w:left w:val="nil"/>
              <w:right w:val="single" w:color="auto" w:sz="4" w:space="0"/>
            </w:tcBorders>
            <w:shd w:val="clear" w:color="auto" w:fill="auto"/>
            <w:vAlign w:val="center"/>
          </w:tcPr>
          <w:p w14:paraId="3A527CE2">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2024年新增国债项目小型水库雨水情测报和大坝安全监测设施年度建设任务</w:t>
            </w:r>
          </w:p>
        </w:tc>
        <w:tc>
          <w:tcPr>
            <w:tcW w:w="1064" w:type="dxa"/>
            <w:vMerge w:val="restart"/>
            <w:tcBorders>
              <w:top w:val="single" w:color="auto" w:sz="4" w:space="0"/>
              <w:left w:val="nil"/>
              <w:right w:val="single" w:color="auto" w:sz="4" w:space="0"/>
            </w:tcBorders>
            <w:shd w:val="clear" w:color="auto" w:fill="auto"/>
            <w:vAlign w:val="center"/>
          </w:tcPr>
          <w:p w14:paraId="74C7CFD3">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畜禽粪污资源化利用</w:t>
            </w:r>
            <w:r>
              <w:rPr>
                <w:rFonts w:hint="eastAsia" w:ascii="Times New Roman" w:hAnsi="Times New Roman" w:eastAsia="黑体" w:cs="Times New Roman"/>
                <w:b/>
                <w:bCs/>
                <w:kern w:val="0"/>
                <w:sz w:val="18"/>
                <w:szCs w:val="18"/>
                <w:lang w:val="en-US" w:eastAsia="zh-CN"/>
              </w:rPr>
              <w:t>5</w:t>
            </w:r>
            <w:r>
              <w:rPr>
                <w:rFonts w:ascii="Times New Roman" w:hAnsi="Times New Roman" w:eastAsia="黑体" w:cs="Times New Roman"/>
                <w:b/>
                <w:bCs/>
                <w:kern w:val="0"/>
                <w:sz w:val="18"/>
                <w:szCs w:val="18"/>
              </w:rPr>
              <w:t>个项目县任务</w:t>
            </w:r>
          </w:p>
        </w:tc>
        <w:tc>
          <w:tcPr>
            <w:tcW w:w="951" w:type="dxa"/>
            <w:vMerge w:val="restart"/>
            <w:tcBorders>
              <w:top w:val="single" w:color="auto" w:sz="4" w:space="0"/>
              <w:left w:val="nil"/>
              <w:right w:val="single" w:color="auto" w:sz="4" w:space="0"/>
            </w:tcBorders>
            <w:shd w:val="clear" w:color="auto" w:fill="auto"/>
            <w:vAlign w:val="center"/>
          </w:tcPr>
          <w:p w14:paraId="1DC185AE">
            <w:pPr>
              <w:widowControl/>
              <w:spacing w:line="240" w:lineRule="exact"/>
              <w:jc w:val="center"/>
              <w:rPr>
                <w:rFonts w:ascii="Times New Roman" w:hAnsi="Times New Roman" w:cs="Times New Roman"/>
              </w:rPr>
            </w:pPr>
            <w:r>
              <w:rPr>
                <w:rFonts w:ascii="Times New Roman" w:hAnsi="Times New Roman" w:eastAsia="黑体" w:cs="Times New Roman"/>
                <w:b/>
                <w:bCs/>
                <w:kern w:val="0"/>
                <w:sz w:val="18"/>
                <w:szCs w:val="18"/>
              </w:rPr>
              <w:t>一级医疗机构污水处理问题排查整治</w:t>
            </w:r>
          </w:p>
        </w:tc>
        <w:tc>
          <w:tcPr>
            <w:tcW w:w="1848" w:type="dxa"/>
            <w:gridSpan w:val="2"/>
            <w:tcBorders>
              <w:top w:val="single" w:color="auto" w:sz="4" w:space="0"/>
              <w:left w:val="nil"/>
              <w:bottom w:val="single" w:color="auto" w:sz="4" w:space="0"/>
              <w:right w:val="single" w:color="auto" w:sz="4" w:space="0"/>
            </w:tcBorders>
            <w:shd w:val="clear" w:color="auto" w:fill="auto"/>
            <w:vAlign w:val="center"/>
          </w:tcPr>
          <w:p w14:paraId="71CFD4B7">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幸福美丽健康</w:t>
            </w:r>
          </w:p>
          <w:p w14:paraId="6EFBF058">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河湖建设</w:t>
            </w:r>
          </w:p>
        </w:tc>
        <w:tc>
          <w:tcPr>
            <w:tcW w:w="1008" w:type="dxa"/>
            <w:vMerge w:val="restart"/>
            <w:tcBorders>
              <w:top w:val="single" w:color="auto" w:sz="4" w:space="0"/>
              <w:left w:val="nil"/>
              <w:right w:val="single" w:color="auto" w:sz="4" w:space="0"/>
            </w:tcBorders>
            <w:shd w:val="clear" w:color="auto" w:fill="auto"/>
            <w:vAlign w:val="center"/>
          </w:tcPr>
          <w:p w14:paraId="4C74470F">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河湖健康</w:t>
            </w:r>
          </w:p>
          <w:p w14:paraId="79C6C5AE">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评价</w:t>
            </w:r>
          </w:p>
        </w:tc>
      </w:tr>
      <w:tr w14:paraId="144492E5">
        <w:tblPrEx>
          <w:tblCellMar>
            <w:top w:w="0" w:type="dxa"/>
            <w:left w:w="108" w:type="dxa"/>
            <w:bottom w:w="0" w:type="dxa"/>
            <w:right w:w="108" w:type="dxa"/>
          </w:tblCellMar>
        </w:tblPrEx>
        <w:trPr>
          <w:trHeight w:val="1951" w:hRule="atLeast"/>
          <w:tblHeader/>
        </w:trPr>
        <w:tc>
          <w:tcPr>
            <w:tcW w:w="1431" w:type="dxa"/>
            <w:gridSpan w:val="2"/>
            <w:vMerge w:val="continue"/>
            <w:tcBorders>
              <w:left w:val="single" w:color="auto" w:sz="4" w:space="0"/>
              <w:bottom w:val="single" w:color="auto" w:sz="4" w:space="0"/>
              <w:right w:val="single" w:color="auto" w:sz="4" w:space="0"/>
            </w:tcBorders>
            <w:shd w:val="clear" w:color="auto" w:fill="auto"/>
            <w:vAlign w:val="center"/>
          </w:tcPr>
          <w:p w14:paraId="64BF9FB6">
            <w:pPr>
              <w:widowControl/>
              <w:spacing w:line="240" w:lineRule="exact"/>
              <w:jc w:val="center"/>
              <w:rPr>
                <w:rFonts w:ascii="Times New Roman" w:hAnsi="Times New Roman" w:eastAsia="黑体" w:cs="Times New Roman"/>
                <w:b/>
                <w:bCs/>
                <w:kern w:val="0"/>
                <w:sz w:val="18"/>
                <w:szCs w:val="18"/>
              </w:rPr>
            </w:pPr>
          </w:p>
        </w:tc>
        <w:tc>
          <w:tcPr>
            <w:tcW w:w="1106" w:type="dxa"/>
            <w:vMerge w:val="continue"/>
            <w:tcBorders>
              <w:left w:val="nil"/>
              <w:bottom w:val="single" w:color="auto" w:sz="4" w:space="0"/>
              <w:right w:val="single" w:color="auto" w:sz="4" w:space="0"/>
            </w:tcBorders>
            <w:shd w:val="clear" w:color="auto" w:fill="auto"/>
            <w:vAlign w:val="center"/>
          </w:tcPr>
          <w:p w14:paraId="2E7DD41B">
            <w:pPr>
              <w:widowControl/>
              <w:spacing w:line="240" w:lineRule="exact"/>
              <w:jc w:val="center"/>
              <w:rPr>
                <w:rFonts w:ascii="Times New Roman" w:hAnsi="Times New Roman" w:eastAsia="黑体" w:cs="Times New Roman"/>
                <w:b/>
                <w:bCs/>
                <w:kern w:val="0"/>
                <w:sz w:val="18"/>
                <w:szCs w:val="18"/>
              </w:rPr>
            </w:pPr>
          </w:p>
        </w:tc>
        <w:tc>
          <w:tcPr>
            <w:tcW w:w="854" w:type="dxa"/>
            <w:vMerge w:val="continue"/>
            <w:tcBorders>
              <w:left w:val="nil"/>
              <w:bottom w:val="single" w:color="auto" w:sz="4" w:space="0"/>
              <w:right w:val="single" w:color="auto" w:sz="4" w:space="0"/>
            </w:tcBorders>
            <w:shd w:val="clear" w:color="auto" w:fill="auto"/>
            <w:vAlign w:val="center"/>
          </w:tcPr>
          <w:p w14:paraId="5C6B0268">
            <w:pPr>
              <w:widowControl/>
              <w:spacing w:line="240" w:lineRule="exact"/>
              <w:jc w:val="center"/>
              <w:rPr>
                <w:rFonts w:ascii="Times New Roman" w:hAnsi="Times New Roman" w:eastAsia="黑体" w:cs="Times New Roman"/>
                <w:b/>
                <w:bCs/>
                <w:kern w:val="0"/>
                <w:sz w:val="18"/>
                <w:szCs w:val="18"/>
              </w:rPr>
            </w:pPr>
          </w:p>
        </w:tc>
        <w:tc>
          <w:tcPr>
            <w:tcW w:w="966" w:type="dxa"/>
            <w:vMerge w:val="continue"/>
            <w:tcBorders>
              <w:left w:val="nil"/>
              <w:bottom w:val="single" w:color="auto" w:sz="4" w:space="0"/>
              <w:right w:val="single" w:color="auto" w:sz="4" w:space="0"/>
            </w:tcBorders>
            <w:shd w:val="clear" w:color="auto" w:fill="auto"/>
            <w:vAlign w:val="center"/>
          </w:tcPr>
          <w:p w14:paraId="1E99BA4C">
            <w:pPr>
              <w:widowControl/>
              <w:spacing w:line="240" w:lineRule="exact"/>
              <w:jc w:val="center"/>
              <w:rPr>
                <w:rFonts w:ascii="Times New Roman" w:hAnsi="Times New Roman" w:eastAsia="黑体" w:cs="Times New Roman"/>
                <w:b/>
                <w:bCs/>
                <w:kern w:val="0"/>
                <w:sz w:val="18"/>
                <w:szCs w:val="18"/>
              </w:rPr>
            </w:pPr>
          </w:p>
        </w:tc>
        <w:tc>
          <w:tcPr>
            <w:tcW w:w="826" w:type="dxa"/>
            <w:vMerge w:val="continue"/>
            <w:tcBorders>
              <w:left w:val="nil"/>
              <w:bottom w:val="single" w:color="auto" w:sz="4" w:space="0"/>
              <w:right w:val="single" w:color="auto" w:sz="4" w:space="0"/>
            </w:tcBorders>
            <w:shd w:val="clear" w:color="auto" w:fill="auto"/>
            <w:vAlign w:val="center"/>
          </w:tcPr>
          <w:p w14:paraId="5F9A682B">
            <w:pPr>
              <w:widowControl/>
              <w:spacing w:line="240" w:lineRule="exact"/>
              <w:jc w:val="center"/>
              <w:rPr>
                <w:rFonts w:ascii="Times New Roman" w:hAnsi="Times New Roman" w:eastAsia="黑体" w:cs="Times New Roman"/>
                <w:b/>
                <w:bCs/>
                <w:kern w:val="0"/>
                <w:sz w:val="18"/>
                <w:szCs w:val="18"/>
              </w:rPr>
            </w:pPr>
          </w:p>
        </w:tc>
        <w:tc>
          <w:tcPr>
            <w:tcW w:w="1054" w:type="dxa"/>
            <w:vMerge w:val="continue"/>
            <w:tcBorders>
              <w:left w:val="nil"/>
              <w:bottom w:val="single" w:color="auto" w:sz="4" w:space="0"/>
              <w:right w:val="single" w:color="auto" w:sz="4" w:space="0"/>
            </w:tcBorders>
            <w:shd w:val="clear" w:color="auto" w:fill="auto"/>
            <w:vAlign w:val="center"/>
          </w:tcPr>
          <w:p w14:paraId="6C9053BE">
            <w:pPr>
              <w:widowControl/>
              <w:spacing w:line="240" w:lineRule="exact"/>
              <w:jc w:val="center"/>
              <w:rPr>
                <w:rFonts w:ascii="Times New Roman" w:hAnsi="Times New Roman" w:eastAsia="黑体" w:cs="Times New Roman"/>
                <w:b/>
                <w:bCs/>
                <w:kern w:val="0"/>
                <w:sz w:val="18"/>
                <w:szCs w:val="18"/>
              </w:rPr>
            </w:pPr>
          </w:p>
        </w:tc>
        <w:tc>
          <w:tcPr>
            <w:tcW w:w="706" w:type="dxa"/>
            <w:vMerge w:val="continue"/>
            <w:tcBorders>
              <w:left w:val="nil"/>
              <w:bottom w:val="single" w:color="auto" w:sz="4" w:space="0"/>
              <w:right w:val="single" w:color="auto" w:sz="4" w:space="0"/>
            </w:tcBorders>
            <w:shd w:val="clear" w:color="auto" w:fill="auto"/>
            <w:vAlign w:val="center"/>
          </w:tcPr>
          <w:p w14:paraId="54BF4B88">
            <w:pPr>
              <w:widowControl/>
              <w:spacing w:line="240" w:lineRule="exact"/>
              <w:jc w:val="center"/>
              <w:rPr>
                <w:rFonts w:ascii="Times New Roman" w:hAnsi="Times New Roman" w:eastAsia="黑体" w:cs="Times New Roman"/>
                <w:b/>
                <w:bCs/>
                <w:kern w:val="0"/>
                <w:sz w:val="18"/>
                <w:szCs w:val="18"/>
              </w:rPr>
            </w:pPr>
          </w:p>
        </w:tc>
        <w:tc>
          <w:tcPr>
            <w:tcW w:w="836" w:type="dxa"/>
            <w:vMerge w:val="continue"/>
            <w:tcBorders>
              <w:left w:val="nil"/>
              <w:bottom w:val="single" w:color="auto" w:sz="4" w:space="0"/>
              <w:right w:val="single" w:color="auto" w:sz="4" w:space="0"/>
            </w:tcBorders>
            <w:shd w:val="clear" w:color="auto" w:fill="auto"/>
            <w:vAlign w:val="center"/>
          </w:tcPr>
          <w:p w14:paraId="10273F1E">
            <w:pPr>
              <w:widowControl/>
              <w:spacing w:line="240" w:lineRule="exact"/>
              <w:jc w:val="center"/>
              <w:rPr>
                <w:rFonts w:ascii="Times New Roman" w:hAnsi="Times New Roman" w:eastAsia="黑体" w:cs="Times New Roman"/>
                <w:b/>
                <w:bCs/>
                <w:kern w:val="0"/>
                <w:sz w:val="18"/>
                <w:szCs w:val="18"/>
              </w:rPr>
            </w:pPr>
          </w:p>
        </w:tc>
        <w:tc>
          <w:tcPr>
            <w:tcW w:w="812" w:type="dxa"/>
            <w:vMerge w:val="continue"/>
            <w:tcBorders>
              <w:left w:val="nil"/>
              <w:bottom w:val="single" w:color="auto" w:sz="4" w:space="0"/>
              <w:right w:val="single" w:color="auto" w:sz="4" w:space="0"/>
            </w:tcBorders>
            <w:shd w:val="clear" w:color="auto" w:fill="auto"/>
            <w:vAlign w:val="center"/>
          </w:tcPr>
          <w:p w14:paraId="6055A914">
            <w:pPr>
              <w:widowControl/>
              <w:spacing w:line="240" w:lineRule="exact"/>
              <w:jc w:val="center"/>
              <w:rPr>
                <w:rFonts w:ascii="Times New Roman" w:hAnsi="Times New Roman" w:eastAsia="黑体" w:cs="Times New Roman"/>
                <w:b/>
                <w:bCs/>
                <w:kern w:val="0"/>
                <w:sz w:val="18"/>
                <w:szCs w:val="18"/>
              </w:rPr>
            </w:pPr>
          </w:p>
        </w:tc>
        <w:tc>
          <w:tcPr>
            <w:tcW w:w="1190" w:type="dxa"/>
            <w:vMerge w:val="continue"/>
            <w:tcBorders>
              <w:left w:val="nil"/>
              <w:bottom w:val="single" w:color="auto" w:sz="4" w:space="0"/>
              <w:right w:val="single" w:color="auto" w:sz="4" w:space="0"/>
            </w:tcBorders>
            <w:shd w:val="clear" w:color="auto" w:fill="auto"/>
            <w:vAlign w:val="center"/>
          </w:tcPr>
          <w:p w14:paraId="68E1D2DA">
            <w:pPr>
              <w:widowControl/>
              <w:spacing w:line="240" w:lineRule="exact"/>
              <w:jc w:val="center"/>
              <w:rPr>
                <w:rFonts w:ascii="Times New Roman" w:hAnsi="Times New Roman" w:eastAsia="黑体" w:cs="Times New Roman"/>
                <w:b/>
                <w:bCs/>
                <w:kern w:val="0"/>
                <w:sz w:val="18"/>
                <w:szCs w:val="18"/>
              </w:rPr>
            </w:pPr>
          </w:p>
        </w:tc>
        <w:tc>
          <w:tcPr>
            <w:tcW w:w="1064" w:type="dxa"/>
            <w:vMerge w:val="continue"/>
            <w:tcBorders>
              <w:left w:val="nil"/>
              <w:bottom w:val="single" w:color="auto" w:sz="4" w:space="0"/>
              <w:right w:val="single" w:color="auto" w:sz="4" w:space="0"/>
            </w:tcBorders>
            <w:shd w:val="clear" w:color="auto" w:fill="auto"/>
            <w:vAlign w:val="center"/>
          </w:tcPr>
          <w:p w14:paraId="4FAE2A1B">
            <w:pPr>
              <w:widowControl/>
              <w:spacing w:line="240" w:lineRule="exact"/>
              <w:jc w:val="center"/>
              <w:rPr>
                <w:rFonts w:ascii="Times New Roman" w:hAnsi="Times New Roman" w:eastAsia="黑体" w:cs="Times New Roman"/>
                <w:b/>
                <w:bCs/>
                <w:kern w:val="0"/>
                <w:sz w:val="18"/>
                <w:szCs w:val="18"/>
              </w:rPr>
            </w:pPr>
          </w:p>
        </w:tc>
        <w:tc>
          <w:tcPr>
            <w:tcW w:w="951" w:type="dxa"/>
            <w:vMerge w:val="continue"/>
            <w:tcBorders>
              <w:left w:val="nil"/>
              <w:bottom w:val="single" w:color="auto" w:sz="4" w:space="0"/>
              <w:right w:val="single" w:color="auto" w:sz="4" w:space="0"/>
            </w:tcBorders>
            <w:shd w:val="clear" w:color="auto" w:fill="auto"/>
            <w:vAlign w:val="center"/>
          </w:tcPr>
          <w:p w14:paraId="6897DBB7">
            <w:pPr>
              <w:widowControl/>
              <w:spacing w:line="240" w:lineRule="exact"/>
              <w:jc w:val="center"/>
              <w:rPr>
                <w:rFonts w:ascii="Times New Roman" w:hAnsi="Times New Roman" w:eastAsia="黑体" w:cs="Times New Roman"/>
                <w:b/>
                <w:bCs/>
                <w:kern w:val="0"/>
                <w:sz w:val="18"/>
                <w:szCs w:val="18"/>
              </w:rPr>
            </w:pPr>
          </w:p>
        </w:tc>
        <w:tc>
          <w:tcPr>
            <w:tcW w:w="882" w:type="dxa"/>
            <w:tcBorders>
              <w:top w:val="single" w:color="auto" w:sz="4" w:space="0"/>
              <w:left w:val="nil"/>
              <w:bottom w:val="single" w:color="auto" w:sz="4" w:space="0"/>
              <w:right w:val="single" w:color="auto" w:sz="4" w:space="0"/>
            </w:tcBorders>
            <w:shd w:val="clear" w:color="auto" w:fill="auto"/>
            <w:vAlign w:val="center"/>
          </w:tcPr>
          <w:p w14:paraId="28DC3BB4">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一乡</w:t>
            </w:r>
          </w:p>
          <w:p w14:paraId="4AB7B60C">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一亮点</w:t>
            </w:r>
          </w:p>
        </w:tc>
        <w:tc>
          <w:tcPr>
            <w:tcW w:w="966" w:type="dxa"/>
            <w:tcBorders>
              <w:top w:val="single" w:color="auto" w:sz="4" w:space="0"/>
              <w:left w:val="nil"/>
              <w:bottom w:val="single" w:color="auto" w:sz="4" w:space="0"/>
              <w:right w:val="single" w:color="auto" w:sz="4" w:space="0"/>
            </w:tcBorders>
            <w:shd w:val="clear" w:color="auto" w:fill="auto"/>
            <w:vAlign w:val="center"/>
          </w:tcPr>
          <w:p w14:paraId="3A83D2CD">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一县</w:t>
            </w:r>
          </w:p>
          <w:p w14:paraId="1BE6E3F8">
            <w:pPr>
              <w:widowControl/>
              <w:spacing w:line="240" w:lineRule="exact"/>
              <w:jc w:val="center"/>
              <w:rPr>
                <w:rFonts w:ascii="Times New Roman" w:hAnsi="Times New Roman" w:eastAsia="黑体" w:cs="Times New Roman"/>
                <w:b/>
                <w:bCs/>
                <w:kern w:val="0"/>
                <w:sz w:val="18"/>
                <w:szCs w:val="18"/>
              </w:rPr>
            </w:pPr>
            <w:r>
              <w:rPr>
                <w:rFonts w:ascii="Times New Roman" w:hAnsi="Times New Roman" w:eastAsia="黑体" w:cs="Times New Roman"/>
                <w:b/>
                <w:bCs/>
                <w:kern w:val="0"/>
                <w:sz w:val="18"/>
                <w:szCs w:val="18"/>
              </w:rPr>
              <w:t>一示范</w:t>
            </w:r>
          </w:p>
        </w:tc>
        <w:tc>
          <w:tcPr>
            <w:tcW w:w="1008" w:type="dxa"/>
            <w:vMerge w:val="continue"/>
            <w:tcBorders>
              <w:left w:val="nil"/>
              <w:bottom w:val="single" w:color="auto" w:sz="4" w:space="0"/>
              <w:right w:val="single" w:color="auto" w:sz="4" w:space="0"/>
            </w:tcBorders>
            <w:shd w:val="clear" w:color="auto" w:fill="auto"/>
            <w:vAlign w:val="center"/>
          </w:tcPr>
          <w:p w14:paraId="2528E3EE">
            <w:pPr>
              <w:widowControl/>
              <w:spacing w:line="240" w:lineRule="exact"/>
              <w:jc w:val="center"/>
              <w:rPr>
                <w:rFonts w:ascii="Times New Roman" w:hAnsi="Times New Roman" w:eastAsia="黑体" w:cs="Times New Roman"/>
                <w:b/>
                <w:bCs/>
                <w:kern w:val="0"/>
                <w:sz w:val="18"/>
                <w:szCs w:val="18"/>
              </w:rPr>
            </w:pPr>
          </w:p>
        </w:tc>
      </w:tr>
      <w:tr w14:paraId="2206C811">
        <w:tblPrEx>
          <w:tblCellMar>
            <w:top w:w="0" w:type="dxa"/>
            <w:left w:w="108" w:type="dxa"/>
            <w:bottom w:w="0" w:type="dxa"/>
            <w:right w:w="108" w:type="dxa"/>
          </w:tblCellMar>
        </w:tblPrEx>
        <w:trPr>
          <w:trHeight w:val="567" w:hRule="atLeast"/>
        </w:trPr>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2315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分表序号</w:t>
            </w:r>
          </w:p>
        </w:tc>
        <w:tc>
          <w:tcPr>
            <w:tcW w:w="1106" w:type="dxa"/>
            <w:tcBorders>
              <w:top w:val="nil"/>
              <w:left w:val="nil"/>
              <w:bottom w:val="single" w:color="auto" w:sz="4" w:space="0"/>
              <w:right w:val="single" w:color="auto" w:sz="4" w:space="0"/>
            </w:tcBorders>
            <w:shd w:val="clear" w:color="auto" w:fill="auto"/>
            <w:vAlign w:val="center"/>
          </w:tcPr>
          <w:p w14:paraId="26AE676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854" w:type="dxa"/>
            <w:tcBorders>
              <w:top w:val="nil"/>
              <w:left w:val="nil"/>
              <w:bottom w:val="single" w:color="auto" w:sz="4" w:space="0"/>
              <w:right w:val="single" w:color="auto" w:sz="4" w:space="0"/>
            </w:tcBorders>
            <w:shd w:val="clear" w:color="auto" w:fill="auto"/>
            <w:vAlign w:val="center"/>
          </w:tcPr>
          <w:p w14:paraId="4135981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966" w:type="dxa"/>
            <w:tcBorders>
              <w:top w:val="nil"/>
              <w:left w:val="nil"/>
              <w:bottom w:val="single" w:color="auto" w:sz="4" w:space="0"/>
              <w:right w:val="single" w:color="auto" w:sz="4" w:space="0"/>
            </w:tcBorders>
            <w:shd w:val="clear" w:color="auto" w:fill="auto"/>
            <w:vAlign w:val="center"/>
          </w:tcPr>
          <w:p w14:paraId="7E7116C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826" w:type="dxa"/>
            <w:tcBorders>
              <w:top w:val="nil"/>
              <w:left w:val="nil"/>
              <w:bottom w:val="single" w:color="auto" w:sz="4" w:space="0"/>
              <w:right w:val="single" w:color="auto" w:sz="4" w:space="0"/>
            </w:tcBorders>
            <w:shd w:val="clear" w:color="auto" w:fill="auto"/>
            <w:vAlign w:val="center"/>
          </w:tcPr>
          <w:p w14:paraId="0FD8E8B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1054" w:type="dxa"/>
            <w:tcBorders>
              <w:top w:val="nil"/>
              <w:left w:val="nil"/>
              <w:bottom w:val="single" w:color="auto" w:sz="4" w:space="0"/>
              <w:right w:val="single" w:color="auto" w:sz="4" w:space="0"/>
            </w:tcBorders>
            <w:shd w:val="clear" w:color="auto" w:fill="auto"/>
            <w:vAlign w:val="center"/>
          </w:tcPr>
          <w:p w14:paraId="352A26A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706" w:type="dxa"/>
            <w:tcBorders>
              <w:top w:val="nil"/>
              <w:left w:val="nil"/>
              <w:bottom w:val="single" w:color="auto" w:sz="4" w:space="0"/>
              <w:right w:val="single" w:color="auto" w:sz="4" w:space="0"/>
            </w:tcBorders>
            <w:shd w:val="clear" w:color="auto" w:fill="auto"/>
            <w:vAlign w:val="center"/>
          </w:tcPr>
          <w:p w14:paraId="60442CA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836" w:type="dxa"/>
            <w:tcBorders>
              <w:top w:val="nil"/>
              <w:left w:val="nil"/>
              <w:bottom w:val="single" w:color="auto" w:sz="4" w:space="0"/>
              <w:right w:val="single" w:color="auto" w:sz="4" w:space="0"/>
            </w:tcBorders>
            <w:shd w:val="clear" w:color="auto" w:fill="auto"/>
            <w:vAlign w:val="center"/>
          </w:tcPr>
          <w:p w14:paraId="3CC8E36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812" w:type="dxa"/>
            <w:tcBorders>
              <w:top w:val="nil"/>
              <w:left w:val="nil"/>
              <w:bottom w:val="single" w:color="auto" w:sz="4" w:space="0"/>
              <w:right w:val="single" w:color="auto" w:sz="4" w:space="0"/>
            </w:tcBorders>
            <w:shd w:val="clear" w:color="auto" w:fill="auto"/>
            <w:vAlign w:val="center"/>
          </w:tcPr>
          <w:p w14:paraId="4E3E0BA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1190" w:type="dxa"/>
            <w:tcBorders>
              <w:top w:val="nil"/>
              <w:left w:val="nil"/>
              <w:bottom w:val="single" w:color="auto" w:sz="4" w:space="0"/>
              <w:right w:val="single" w:color="auto" w:sz="4" w:space="0"/>
            </w:tcBorders>
            <w:shd w:val="clear" w:color="auto" w:fill="auto"/>
            <w:vAlign w:val="center"/>
          </w:tcPr>
          <w:p w14:paraId="2EEA1A8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3-9</w:t>
            </w:r>
          </w:p>
        </w:tc>
        <w:tc>
          <w:tcPr>
            <w:tcW w:w="1064" w:type="dxa"/>
            <w:tcBorders>
              <w:top w:val="nil"/>
              <w:left w:val="nil"/>
              <w:bottom w:val="single" w:color="auto" w:sz="4" w:space="0"/>
              <w:right w:val="single" w:color="auto" w:sz="4" w:space="0"/>
            </w:tcBorders>
            <w:shd w:val="clear" w:color="auto" w:fill="auto"/>
            <w:vAlign w:val="center"/>
          </w:tcPr>
          <w:p w14:paraId="5967C25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3-10</w:t>
            </w:r>
          </w:p>
        </w:tc>
        <w:tc>
          <w:tcPr>
            <w:tcW w:w="951" w:type="dxa"/>
            <w:tcBorders>
              <w:top w:val="nil"/>
              <w:left w:val="nil"/>
              <w:bottom w:val="single" w:color="auto" w:sz="4" w:space="0"/>
              <w:right w:val="single" w:color="auto" w:sz="4" w:space="0"/>
            </w:tcBorders>
            <w:shd w:val="clear" w:color="auto" w:fill="auto"/>
            <w:vAlign w:val="center"/>
          </w:tcPr>
          <w:p w14:paraId="26C4DFC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3-11</w:t>
            </w:r>
          </w:p>
        </w:tc>
        <w:tc>
          <w:tcPr>
            <w:tcW w:w="882" w:type="dxa"/>
            <w:tcBorders>
              <w:top w:val="nil"/>
              <w:left w:val="nil"/>
              <w:bottom w:val="single" w:color="auto" w:sz="4" w:space="0"/>
              <w:right w:val="single" w:color="auto" w:sz="4" w:space="0"/>
            </w:tcBorders>
            <w:shd w:val="clear" w:color="auto" w:fill="auto"/>
            <w:vAlign w:val="center"/>
          </w:tcPr>
          <w:p w14:paraId="2FDD571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3-12</w:t>
            </w:r>
          </w:p>
        </w:tc>
        <w:tc>
          <w:tcPr>
            <w:tcW w:w="966" w:type="dxa"/>
            <w:tcBorders>
              <w:top w:val="nil"/>
              <w:left w:val="nil"/>
              <w:bottom w:val="single" w:color="auto" w:sz="4" w:space="0"/>
              <w:right w:val="single" w:color="auto" w:sz="4" w:space="0"/>
            </w:tcBorders>
            <w:shd w:val="clear" w:color="auto" w:fill="auto"/>
            <w:vAlign w:val="center"/>
          </w:tcPr>
          <w:p w14:paraId="08A65A1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3-13</w:t>
            </w:r>
          </w:p>
        </w:tc>
        <w:tc>
          <w:tcPr>
            <w:tcW w:w="1008" w:type="dxa"/>
            <w:tcBorders>
              <w:top w:val="nil"/>
              <w:left w:val="nil"/>
              <w:bottom w:val="single" w:color="auto" w:sz="4" w:space="0"/>
              <w:right w:val="single" w:color="auto" w:sz="4" w:space="0"/>
            </w:tcBorders>
            <w:shd w:val="clear" w:color="auto" w:fill="auto"/>
            <w:vAlign w:val="center"/>
          </w:tcPr>
          <w:p w14:paraId="0CA6D36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3-14</w:t>
            </w:r>
          </w:p>
        </w:tc>
      </w:tr>
      <w:tr w14:paraId="680CE13B">
        <w:tblPrEx>
          <w:tblCellMar>
            <w:top w:w="0" w:type="dxa"/>
            <w:left w:w="108" w:type="dxa"/>
            <w:bottom w:w="0" w:type="dxa"/>
            <w:right w:w="108" w:type="dxa"/>
          </w:tblCellMar>
        </w:tblPrEx>
        <w:trPr>
          <w:trHeight w:val="567" w:hRule="atLeast"/>
        </w:trPr>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FC7F4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牵头监管部门</w:t>
            </w:r>
          </w:p>
        </w:tc>
        <w:tc>
          <w:tcPr>
            <w:tcW w:w="1106" w:type="dxa"/>
            <w:tcBorders>
              <w:top w:val="nil"/>
              <w:left w:val="nil"/>
              <w:bottom w:val="single" w:color="auto" w:sz="4" w:space="0"/>
              <w:right w:val="single" w:color="auto" w:sz="4" w:space="0"/>
            </w:tcBorders>
            <w:shd w:val="clear" w:color="auto" w:fill="auto"/>
            <w:vAlign w:val="center"/>
          </w:tcPr>
          <w:p w14:paraId="1D50517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发改</w:t>
            </w:r>
          </w:p>
        </w:tc>
        <w:tc>
          <w:tcPr>
            <w:tcW w:w="854" w:type="dxa"/>
            <w:tcBorders>
              <w:top w:val="nil"/>
              <w:left w:val="nil"/>
              <w:bottom w:val="single" w:color="auto" w:sz="4" w:space="0"/>
              <w:right w:val="single" w:color="auto" w:sz="4" w:space="0"/>
            </w:tcBorders>
            <w:shd w:val="clear" w:color="auto" w:fill="auto"/>
            <w:vAlign w:val="center"/>
          </w:tcPr>
          <w:p w14:paraId="10456EA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发改</w:t>
            </w:r>
          </w:p>
        </w:tc>
        <w:tc>
          <w:tcPr>
            <w:tcW w:w="966" w:type="dxa"/>
            <w:tcBorders>
              <w:top w:val="nil"/>
              <w:left w:val="nil"/>
              <w:bottom w:val="single" w:color="auto" w:sz="4" w:space="0"/>
              <w:right w:val="single" w:color="auto" w:sz="4" w:space="0"/>
            </w:tcBorders>
            <w:shd w:val="clear" w:color="auto" w:fill="auto"/>
            <w:vAlign w:val="center"/>
          </w:tcPr>
          <w:p w14:paraId="36286F0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生环</w:t>
            </w:r>
          </w:p>
        </w:tc>
        <w:tc>
          <w:tcPr>
            <w:tcW w:w="826" w:type="dxa"/>
            <w:tcBorders>
              <w:top w:val="nil"/>
              <w:left w:val="nil"/>
              <w:bottom w:val="single" w:color="auto" w:sz="4" w:space="0"/>
              <w:right w:val="single" w:color="auto" w:sz="4" w:space="0"/>
            </w:tcBorders>
            <w:shd w:val="clear" w:color="auto" w:fill="auto"/>
            <w:vAlign w:val="center"/>
          </w:tcPr>
          <w:p w14:paraId="0A68ADE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生环</w:t>
            </w:r>
          </w:p>
        </w:tc>
        <w:tc>
          <w:tcPr>
            <w:tcW w:w="1054" w:type="dxa"/>
            <w:tcBorders>
              <w:top w:val="nil"/>
              <w:left w:val="nil"/>
              <w:bottom w:val="single" w:color="auto" w:sz="4" w:space="0"/>
              <w:right w:val="single" w:color="auto" w:sz="4" w:space="0"/>
            </w:tcBorders>
            <w:shd w:val="clear" w:color="auto" w:fill="auto"/>
            <w:vAlign w:val="center"/>
          </w:tcPr>
          <w:p w14:paraId="3165775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生环</w:t>
            </w:r>
          </w:p>
        </w:tc>
        <w:tc>
          <w:tcPr>
            <w:tcW w:w="706" w:type="dxa"/>
            <w:tcBorders>
              <w:top w:val="nil"/>
              <w:left w:val="nil"/>
              <w:bottom w:val="single" w:color="auto" w:sz="4" w:space="0"/>
              <w:right w:val="single" w:color="auto" w:sz="4" w:space="0"/>
            </w:tcBorders>
            <w:shd w:val="clear" w:color="auto" w:fill="auto"/>
            <w:vAlign w:val="center"/>
          </w:tcPr>
          <w:p w14:paraId="1A2CFD6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住建</w:t>
            </w:r>
          </w:p>
        </w:tc>
        <w:tc>
          <w:tcPr>
            <w:tcW w:w="836" w:type="dxa"/>
            <w:tcBorders>
              <w:top w:val="nil"/>
              <w:left w:val="nil"/>
              <w:bottom w:val="single" w:color="auto" w:sz="4" w:space="0"/>
              <w:right w:val="single" w:color="auto" w:sz="4" w:space="0"/>
            </w:tcBorders>
            <w:shd w:val="clear" w:color="auto" w:fill="auto"/>
            <w:vAlign w:val="center"/>
          </w:tcPr>
          <w:p w14:paraId="41699FE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住建</w:t>
            </w:r>
          </w:p>
        </w:tc>
        <w:tc>
          <w:tcPr>
            <w:tcW w:w="812" w:type="dxa"/>
            <w:tcBorders>
              <w:top w:val="nil"/>
              <w:left w:val="nil"/>
              <w:bottom w:val="single" w:color="auto" w:sz="4" w:space="0"/>
              <w:right w:val="single" w:color="auto" w:sz="4" w:space="0"/>
            </w:tcBorders>
            <w:shd w:val="clear" w:color="auto" w:fill="auto"/>
            <w:vAlign w:val="center"/>
          </w:tcPr>
          <w:p w14:paraId="6961C70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水利</w:t>
            </w:r>
          </w:p>
        </w:tc>
        <w:tc>
          <w:tcPr>
            <w:tcW w:w="1190" w:type="dxa"/>
            <w:tcBorders>
              <w:top w:val="nil"/>
              <w:left w:val="nil"/>
              <w:bottom w:val="single" w:color="auto" w:sz="4" w:space="0"/>
              <w:right w:val="single" w:color="auto" w:sz="4" w:space="0"/>
            </w:tcBorders>
            <w:shd w:val="clear" w:color="auto" w:fill="auto"/>
            <w:vAlign w:val="center"/>
          </w:tcPr>
          <w:p w14:paraId="3100C83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水利</w:t>
            </w:r>
          </w:p>
        </w:tc>
        <w:tc>
          <w:tcPr>
            <w:tcW w:w="1064" w:type="dxa"/>
            <w:tcBorders>
              <w:top w:val="nil"/>
              <w:left w:val="nil"/>
              <w:bottom w:val="single" w:color="auto" w:sz="4" w:space="0"/>
              <w:right w:val="single" w:color="auto" w:sz="4" w:space="0"/>
            </w:tcBorders>
            <w:shd w:val="clear" w:color="auto" w:fill="auto"/>
            <w:vAlign w:val="center"/>
          </w:tcPr>
          <w:p w14:paraId="290F067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农业</w:t>
            </w:r>
          </w:p>
        </w:tc>
        <w:tc>
          <w:tcPr>
            <w:tcW w:w="951" w:type="dxa"/>
            <w:tcBorders>
              <w:top w:val="nil"/>
              <w:left w:val="nil"/>
              <w:bottom w:val="single" w:color="auto" w:sz="4" w:space="0"/>
              <w:right w:val="single" w:color="auto" w:sz="4" w:space="0"/>
            </w:tcBorders>
            <w:shd w:val="clear" w:color="auto" w:fill="auto"/>
            <w:vAlign w:val="center"/>
          </w:tcPr>
          <w:p w14:paraId="58EA173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卫健</w:t>
            </w:r>
          </w:p>
        </w:tc>
        <w:tc>
          <w:tcPr>
            <w:tcW w:w="882" w:type="dxa"/>
            <w:tcBorders>
              <w:top w:val="nil"/>
              <w:left w:val="nil"/>
              <w:bottom w:val="single" w:color="auto" w:sz="4" w:space="0"/>
              <w:right w:val="single" w:color="auto" w:sz="4" w:space="0"/>
            </w:tcBorders>
            <w:shd w:val="clear" w:color="auto" w:fill="auto"/>
            <w:vAlign w:val="center"/>
          </w:tcPr>
          <w:p w14:paraId="76DF530A">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河长办</w:t>
            </w:r>
          </w:p>
        </w:tc>
        <w:tc>
          <w:tcPr>
            <w:tcW w:w="966" w:type="dxa"/>
            <w:tcBorders>
              <w:top w:val="nil"/>
              <w:left w:val="nil"/>
              <w:bottom w:val="single" w:color="auto" w:sz="4" w:space="0"/>
              <w:right w:val="single" w:color="auto" w:sz="4" w:space="0"/>
            </w:tcBorders>
            <w:shd w:val="clear" w:color="auto" w:fill="auto"/>
            <w:vAlign w:val="center"/>
          </w:tcPr>
          <w:p w14:paraId="67BE326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河长办</w:t>
            </w:r>
          </w:p>
        </w:tc>
        <w:tc>
          <w:tcPr>
            <w:tcW w:w="1008" w:type="dxa"/>
            <w:tcBorders>
              <w:top w:val="nil"/>
              <w:left w:val="nil"/>
              <w:bottom w:val="single" w:color="auto" w:sz="4" w:space="0"/>
              <w:right w:val="single" w:color="auto" w:sz="4" w:space="0"/>
            </w:tcBorders>
            <w:shd w:val="clear" w:color="auto" w:fill="auto"/>
            <w:vAlign w:val="center"/>
          </w:tcPr>
          <w:p w14:paraId="1CEA9DA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河长办</w:t>
            </w:r>
          </w:p>
        </w:tc>
      </w:tr>
      <w:tr w14:paraId="22370E37">
        <w:tblPrEx>
          <w:tblCellMar>
            <w:top w:w="0" w:type="dxa"/>
            <w:left w:w="108" w:type="dxa"/>
            <w:bottom w:w="0" w:type="dxa"/>
            <w:right w:w="108" w:type="dxa"/>
          </w:tblCellMar>
        </w:tblPrEx>
        <w:trPr>
          <w:trHeight w:val="567" w:hRule="atLeast"/>
        </w:trPr>
        <w:tc>
          <w:tcPr>
            <w:tcW w:w="605" w:type="dxa"/>
            <w:tcBorders>
              <w:top w:val="nil"/>
              <w:left w:val="single" w:color="auto" w:sz="4" w:space="0"/>
              <w:bottom w:val="single" w:color="auto" w:sz="4" w:space="0"/>
              <w:right w:val="single" w:color="auto" w:sz="4" w:space="0"/>
            </w:tcBorders>
            <w:shd w:val="clear" w:color="auto" w:fill="auto"/>
            <w:vAlign w:val="center"/>
          </w:tcPr>
          <w:p w14:paraId="368623DF">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826" w:type="dxa"/>
            <w:tcBorders>
              <w:top w:val="nil"/>
              <w:left w:val="nil"/>
              <w:bottom w:val="single" w:color="auto" w:sz="4" w:space="0"/>
              <w:right w:val="single" w:color="auto" w:sz="4" w:space="0"/>
            </w:tcBorders>
            <w:shd w:val="clear" w:color="auto" w:fill="auto"/>
            <w:vAlign w:val="center"/>
          </w:tcPr>
          <w:p w14:paraId="7B6B7A5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流域</w:t>
            </w:r>
          </w:p>
        </w:tc>
        <w:tc>
          <w:tcPr>
            <w:tcW w:w="1106" w:type="dxa"/>
            <w:tcBorders>
              <w:top w:val="nil"/>
              <w:left w:val="nil"/>
              <w:bottom w:val="single" w:color="auto" w:sz="4" w:space="0"/>
              <w:right w:val="single" w:color="auto" w:sz="4" w:space="0"/>
            </w:tcBorders>
            <w:shd w:val="clear" w:color="auto" w:fill="auto"/>
            <w:vAlign w:val="center"/>
          </w:tcPr>
          <w:p w14:paraId="4EAFADD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54" w:type="dxa"/>
            <w:tcBorders>
              <w:top w:val="nil"/>
              <w:left w:val="nil"/>
              <w:bottom w:val="single" w:color="auto" w:sz="4" w:space="0"/>
              <w:right w:val="single" w:color="auto" w:sz="4" w:space="0"/>
            </w:tcBorders>
            <w:shd w:val="clear" w:color="auto" w:fill="auto"/>
            <w:vAlign w:val="center"/>
          </w:tcPr>
          <w:p w14:paraId="517CF7E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966" w:type="dxa"/>
            <w:tcBorders>
              <w:top w:val="nil"/>
              <w:left w:val="nil"/>
              <w:bottom w:val="single" w:color="auto" w:sz="4" w:space="0"/>
              <w:right w:val="single" w:color="auto" w:sz="4" w:space="0"/>
            </w:tcBorders>
            <w:shd w:val="clear" w:color="auto" w:fill="auto"/>
            <w:vAlign w:val="center"/>
          </w:tcPr>
          <w:p w14:paraId="798E716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26" w:type="dxa"/>
            <w:tcBorders>
              <w:top w:val="nil"/>
              <w:left w:val="nil"/>
              <w:bottom w:val="single" w:color="auto" w:sz="4" w:space="0"/>
              <w:right w:val="single" w:color="auto" w:sz="4" w:space="0"/>
            </w:tcBorders>
            <w:shd w:val="clear" w:color="auto" w:fill="auto"/>
            <w:vAlign w:val="center"/>
          </w:tcPr>
          <w:p w14:paraId="72263A6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054" w:type="dxa"/>
            <w:tcBorders>
              <w:top w:val="nil"/>
              <w:left w:val="nil"/>
              <w:bottom w:val="single" w:color="auto" w:sz="4" w:space="0"/>
              <w:right w:val="single" w:color="auto" w:sz="4" w:space="0"/>
            </w:tcBorders>
            <w:shd w:val="clear" w:color="auto" w:fill="auto"/>
            <w:vAlign w:val="center"/>
          </w:tcPr>
          <w:p w14:paraId="0E5A0453">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06" w:type="dxa"/>
            <w:tcBorders>
              <w:top w:val="nil"/>
              <w:left w:val="nil"/>
              <w:bottom w:val="single" w:color="auto" w:sz="4" w:space="0"/>
              <w:right w:val="single" w:color="auto" w:sz="4" w:space="0"/>
            </w:tcBorders>
            <w:shd w:val="clear" w:color="auto" w:fill="auto"/>
            <w:vAlign w:val="center"/>
          </w:tcPr>
          <w:p w14:paraId="7907559B">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36" w:type="dxa"/>
            <w:tcBorders>
              <w:top w:val="nil"/>
              <w:left w:val="nil"/>
              <w:bottom w:val="single" w:color="auto" w:sz="4" w:space="0"/>
              <w:right w:val="single" w:color="auto" w:sz="4" w:space="0"/>
            </w:tcBorders>
            <w:shd w:val="clear" w:color="auto" w:fill="auto"/>
            <w:vAlign w:val="center"/>
          </w:tcPr>
          <w:p w14:paraId="2458E75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12" w:type="dxa"/>
            <w:tcBorders>
              <w:top w:val="nil"/>
              <w:left w:val="nil"/>
              <w:bottom w:val="single" w:color="auto" w:sz="4" w:space="0"/>
              <w:right w:val="single" w:color="auto" w:sz="4" w:space="0"/>
            </w:tcBorders>
            <w:shd w:val="clear" w:color="auto" w:fill="auto"/>
            <w:vAlign w:val="center"/>
          </w:tcPr>
          <w:p w14:paraId="644DA9AD">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190" w:type="dxa"/>
            <w:tcBorders>
              <w:top w:val="nil"/>
              <w:left w:val="nil"/>
              <w:bottom w:val="single" w:color="auto" w:sz="4" w:space="0"/>
              <w:right w:val="single" w:color="auto" w:sz="4" w:space="0"/>
            </w:tcBorders>
            <w:shd w:val="clear" w:color="auto" w:fill="auto"/>
            <w:vAlign w:val="center"/>
          </w:tcPr>
          <w:p w14:paraId="026221D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064" w:type="dxa"/>
            <w:tcBorders>
              <w:top w:val="nil"/>
              <w:left w:val="nil"/>
              <w:bottom w:val="single" w:color="auto" w:sz="4" w:space="0"/>
              <w:right w:val="single" w:color="auto" w:sz="4" w:space="0"/>
            </w:tcBorders>
            <w:shd w:val="clear" w:color="auto" w:fill="auto"/>
            <w:vAlign w:val="center"/>
          </w:tcPr>
          <w:p w14:paraId="4F8FF4BC">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951" w:type="dxa"/>
            <w:tcBorders>
              <w:top w:val="nil"/>
              <w:left w:val="nil"/>
              <w:bottom w:val="single" w:color="auto" w:sz="4" w:space="0"/>
              <w:right w:val="single" w:color="auto" w:sz="4" w:space="0"/>
            </w:tcBorders>
            <w:shd w:val="clear" w:color="auto" w:fill="auto"/>
            <w:vAlign w:val="center"/>
          </w:tcPr>
          <w:p w14:paraId="3A4DF14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家</w:t>
            </w:r>
          </w:p>
        </w:tc>
        <w:tc>
          <w:tcPr>
            <w:tcW w:w="882" w:type="dxa"/>
            <w:tcBorders>
              <w:top w:val="nil"/>
              <w:left w:val="nil"/>
              <w:bottom w:val="single" w:color="auto" w:sz="4" w:space="0"/>
              <w:right w:val="single" w:color="auto" w:sz="4" w:space="0"/>
            </w:tcBorders>
            <w:shd w:val="clear" w:color="auto" w:fill="auto"/>
            <w:vAlign w:val="center"/>
          </w:tcPr>
          <w:p w14:paraId="605678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条（段）</w:t>
            </w:r>
          </w:p>
        </w:tc>
        <w:tc>
          <w:tcPr>
            <w:tcW w:w="966" w:type="dxa"/>
            <w:tcBorders>
              <w:top w:val="nil"/>
              <w:left w:val="nil"/>
              <w:bottom w:val="single" w:color="auto" w:sz="4" w:space="0"/>
              <w:right w:val="single" w:color="auto" w:sz="4" w:space="0"/>
            </w:tcBorders>
            <w:shd w:val="clear" w:color="auto" w:fill="auto"/>
            <w:vAlign w:val="center"/>
          </w:tcPr>
          <w:p w14:paraId="0E3D349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条（段）</w:t>
            </w:r>
          </w:p>
        </w:tc>
        <w:tc>
          <w:tcPr>
            <w:tcW w:w="1008" w:type="dxa"/>
            <w:tcBorders>
              <w:top w:val="nil"/>
              <w:left w:val="nil"/>
              <w:bottom w:val="single" w:color="auto" w:sz="4" w:space="0"/>
              <w:right w:val="single" w:color="auto" w:sz="4" w:space="0"/>
            </w:tcBorders>
            <w:shd w:val="clear" w:color="auto" w:fill="auto"/>
            <w:vAlign w:val="center"/>
          </w:tcPr>
          <w:p w14:paraId="56E83EC5">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条（段）</w:t>
            </w:r>
          </w:p>
        </w:tc>
      </w:tr>
      <w:tr w14:paraId="2F2162E0">
        <w:tblPrEx>
          <w:tblCellMar>
            <w:top w:w="0" w:type="dxa"/>
            <w:left w:w="108" w:type="dxa"/>
            <w:bottom w:w="0" w:type="dxa"/>
            <w:right w:w="108" w:type="dxa"/>
          </w:tblCellMar>
        </w:tblPrEx>
        <w:trPr>
          <w:trHeight w:val="510" w:hRule="atLeast"/>
        </w:trPr>
        <w:tc>
          <w:tcPr>
            <w:tcW w:w="605" w:type="dxa"/>
            <w:tcBorders>
              <w:top w:val="nil"/>
              <w:left w:val="single" w:color="auto" w:sz="4" w:space="0"/>
              <w:bottom w:val="single" w:color="auto" w:sz="4" w:space="0"/>
              <w:right w:val="single" w:color="auto" w:sz="4" w:space="0"/>
            </w:tcBorders>
            <w:shd w:val="clear" w:color="auto" w:fill="auto"/>
            <w:vAlign w:val="center"/>
          </w:tcPr>
          <w:p w14:paraId="6FDCAE95">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826" w:type="dxa"/>
            <w:tcBorders>
              <w:top w:val="nil"/>
              <w:left w:val="nil"/>
              <w:bottom w:val="single" w:color="auto" w:sz="4" w:space="0"/>
              <w:right w:val="single" w:color="auto" w:sz="4" w:space="0"/>
            </w:tcBorders>
            <w:shd w:val="clear" w:color="auto" w:fill="auto"/>
            <w:vAlign w:val="center"/>
          </w:tcPr>
          <w:p w14:paraId="7EE9A799">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资水</w:t>
            </w:r>
          </w:p>
        </w:tc>
        <w:tc>
          <w:tcPr>
            <w:tcW w:w="1106" w:type="dxa"/>
            <w:tcBorders>
              <w:top w:val="nil"/>
              <w:left w:val="nil"/>
              <w:bottom w:val="single" w:color="auto" w:sz="4" w:space="0"/>
              <w:right w:val="single" w:color="auto" w:sz="4" w:space="0"/>
            </w:tcBorders>
            <w:shd w:val="clear" w:color="auto" w:fill="auto"/>
            <w:vAlign w:val="center"/>
          </w:tcPr>
          <w:p w14:paraId="15087CED">
            <w:pPr>
              <w:widowControl/>
              <w:jc w:val="center"/>
              <w:rPr>
                <w:rFonts w:ascii="Times New Roman" w:hAnsi="Times New Roman" w:cs="Times New Roman"/>
                <w:kern w:val="0"/>
                <w:sz w:val="18"/>
                <w:szCs w:val="18"/>
              </w:rPr>
            </w:pPr>
          </w:p>
        </w:tc>
        <w:tc>
          <w:tcPr>
            <w:tcW w:w="854" w:type="dxa"/>
            <w:tcBorders>
              <w:top w:val="nil"/>
              <w:left w:val="nil"/>
              <w:bottom w:val="single" w:color="auto" w:sz="4" w:space="0"/>
              <w:right w:val="single" w:color="auto" w:sz="4" w:space="0"/>
            </w:tcBorders>
            <w:shd w:val="clear" w:color="auto" w:fill="auto"/>
            <w:vAlign w:val="center"/>
          </w:tcPr>
          <w:p w14:paraId="3960254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6" w:type="dxa"/>
            <w:tcBorders>
              <w:top w:val="nil"/>
              <w:left w:val="nil"/>
              <w:bottom w:val="single" w:color="auto" w:sz="4" w:space="0"/>
              <w:right w:val="single" w:color="auto" w:sz="4" w:space="0"/>
            </w:tcBorders>
            <w:shd w:val="clear" w:color="auto" w:fill="auto"/>
            <w:vAlign w:val="center"/>
          </w:tcPr>
          <w:p w14:paraId="33DC88A4">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48</w:t>
            </w:r>
          </w:p>
        </w:tc>
        <w:tc>
          <w:tcPr>
            <w:tcW w:w="826" w:type="dxa"/>
            <w:tcBorders>
              <w:top w:val="nil"/>
              <w:left w:val="nil"/>
              <w:bottom w:val="single" w:color="auto" w:sz="4" w:space="0"/>
              <w:right w:val="single" w:color="auto" w:sz="4" w:space="0"/>
            </w:tcBorders>
            <w:shd w:val="clear" w:color="auto" w:fill="auto"/>
            <w:vAlign w:val="center"/>
          </w:tcPr>
          <w:p w14:paraId="46C0C19E">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58</w:t>
            </w:r>
          </w:p>
        </w:tc>
        <w:tc>
          <w:tcPr>
            <w:tcW w:w="1054" w:type="dxa"/>
            <w:tcBorders>
              <w:top w:val="nil"/>
              <w:left w:val="nil"/>
              <w:bottom w:val="single" w:color="auto" w:sz="4" w:space="0"/>
              <w:right w:val="single" w:color="auto" w:sz="4" w:space="0"/>
            </w:tcBorders>
            <w:shd w:val="clear" w:color="auto" w:fill="auto"/>
            <w:vAlign w:val="center"/>
          </w:tcPr>
          <w:p w14:paraId="6A24C2E0">
            <w:pPr>
              <w:widowControl/>
              <w:ind w:firstLine="360" w:firstLineChars="200"/>
              <w:jc w:val="both"/>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706" w:type="dxa"/>
            <w:tcBorders>
              <w:top w:val="nil"/>
              <w:left w:val="nil"/>
              <w:bottom w:val="single" w:color="auto" w:sz="4" w:space="0"/>
              <w:right w:val="single" w:color="auto" w:sz="4" w:space="0"/>
            </w:tcBorders>
            <w:shd w:val="clear" w:color="auto" w:fill="auto"/>
            <w:vAlign w:val="center"/>
          </w:tcPr>
          <w:p w14:paraId="4E100926">
            <w:pPr>
              <w:widowControl/>
              <w:jc w:val="center"/>
              <w:textAlignment w:val="center"/>
              <w:rPr>
                <w:rFonts w:ascii="Times New Roman" w:hAnsi="Times New Roman" w:cs="Times New Roman"/>
                <w:kern w:val="0"/>
                <w:sz w:val="18"/>
                <w:szCs w:val="18"/>
              </w:rPr>
            </w:pPr>
          </w:p>
        </w:tc>
        <w:tc>
          <w:tcPr>
            <w:tcW w:w="836" w:type="dxa"/>
            <w:tcBorders>
              <w:top w:val="nil"/>
              <w:left w:val="nil"/>
              <w:bottom w:val="single" w:color="auto" w:sz="4" w:space="0"/>
              <w:right w:val="single" w:color="auto" w:sz="4" w:space="0"/>
            </w:tcBorders>
            <w:shd w:val="clear" w:color="auto" w:fill="auto"/>
            <w:vAlign w:val="center"/>
          </w:tcPr>
          <w:p w14:paraId="470408E4">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812" w:type="dxa"/>
            <w:tcBorders>
              <w:top w:val="nil"/>
              <w:left w:val="nil"/>
              <w:bottom w:val="single" w:color="auto" w:sz="4" w:space="0"/>
              <w:right w:val="single" w:color="auto" w:sz="4" w:space="0"/>
            </w:tcBorders>
            <w:shd w:val="clear" w:color="auto" w:fill="auto"/>
            <w:vAlign w:val="center"/>
          </w:tcPr>
          <w:p w14:paraId="07B131CB">
            <w:pPr>
              <w:widowControl/>
              <w:ind w:firstLine="180" w:firstLineChars="100"/>
              <w:jc w:val="both"/>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40</w:t>
            </w:r>
          </w:p>
        </w:tc>
        <w:tc>
          <w:tcPr>
            <w:tcW w:w="1190" w:type="dxa"/>
            <w:tcBorders>
              <w:top w:val="nil"/>
              <w:left w:val="nil"/>
              <w:bottom w:val="single" w:color="auto" w:sz="4" w:space="0"/>
              <w:right w:val="single" w:color="auto" w:sz="4" w:space="0"/>
            </w:tcBorders>
            <w:shd w:val="clear" w:color="auto" w:fill="auto"/>
            <w:vAlign w:val="center"/>
          </w:tcPr>
          <w:p w14:paraId="482B7617">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112</w:t>
            </w:r>
          </w:p>
        </w:tc>
        <w:tc>
          <w:tcPr>
            <w:tcW w:w="1064" w:type="dxa"/>
            <w:tcBorders>
              <w:top w:val="nil"/>
              <w:left w:val="nil"/>
              <w:bottom w:val="single" w:color="auto" w:sz="4" w:space="0"/>
              <w:right w:val="single" w:color="auto" w:sz="4" w:space="0"/>
            </w:tcBorders>
            <w:shd w:val="clear" w:color="auto" w:fill="auto"/>
            <w:vAlign w:val="center"/>
          </w:tcPr>
          <w:p w14:paraId="682FA72F">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p>
        </w:tc>
        <w:tc>
          <w:tcPr>
            <w:tcW w:w="951" w:type="dxa"/>
            <w:tcBorders>
              <w:top w:val="nil"/>
              <w:left w:val="nil"/>
              <w:bottom w:val="single" w:color="auto" w:sz="4" w:space="0"/>
              <w:right w:val="single" w:color="auto" w:sz="4" w:space="0"/>
            </w:tcBorders>
            <w:shd w:val="clear" w:color="auto" w:fill="auto"/>
            <w:vAlign w:val="center"/>
          </w:tcPr>
          <w:p w14:paraId="2B33F062">
            <w:pPr>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46</w:t>
            </w:r>
          </w:p>
        </w:tc>
        <w:tc>
          <w:tcPr>
            <w:tcW w:w="882" w:type="dxa"/>
            <w:tcBorders>
              <w:top w:val="nil"/>
              <w:left w:val="nil"/>
              <w:bottom w:val="single" w:color="auto" w:sz="4" w:space="0"/>
              <w:right w:val="single" w:color="auto" w:sz="4" w:space="0"/>
            </w:tcBorders>
            <w:shd w:val="clear" w:color="auto" w:fill="auto"/>
            <w:vAlign w:val="center"/>
          </w:tcPr>
          <w:p w14:paraId="2C3F83F7">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62</w:t>
            </w:r>
          </w:p>
        </w:tc>
        <w:tc>
          <w:tcPr>
            <w:tcW w:w="966" w:type="dxa"/>
            <w:tcBorders>
              <w:top w:val="nil"/>
              <w:left w:val="nil"/>
              <w:bottom w:val="single" w:color="auto" w:sz="4" w:space="0"/>
              <w:right w:val="single" w:color="auto" w:sz="4" w:space="0"/>
            </w:tcBorders>
            <w:shd w:val="clear" w:color="auto" w:fill="auto"/>
            <w:vAlign w:val="center"/>
          </w:tcPr>
          <w:p w14:paraId="10BA6331">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4</w:t>
            </w:r>
          </w:p>
        </w:tc>
        <w:tc>
          <w:tcPr>
            <w:tcW w:w="1008" w:type="dxa"/>
            <w:tcBorders>
              <w:top w:val="nil"/>
              <w:left w:val="nil"/>
              <w:bottom w:val="single" w:color="auto" w:sz="4" w:space="0"/>
              <w:right w:val="single" w:color="auto" w:sz="4" w:space="0"/>
            </w:tcBorders>
            <w:shd w:val="clear" w:color="auto" w:fill="auto"/>
            <w:vAlign w:val="center"/>
          </w:tcPr>
          <w:p w14:paraId="65950270">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8</w:t>
            </w:r>
          </w:p>
        </w:tc>
      </w:tr>
      <w:tr w14:paraId="0F763F0E">
        <w:tblPrEx>
          <w:tblCellMar>
            <w:top w:w="0" w:type="dxa"/>
            <w:left w:w="108" w:type="dxa"/>
            <w:bottom w:w="0" w:type="dxa"/>
            <w:right w:w="108" w:type="dxa"/>
          </w:tblCellMar>
        </w:tblPrEx>
        <w:trPr>
          <w:trHeight w:val="510" w:hRule="atLeast"/>
        </w:trPr>
        <w:tc>
          <w:tcPr>
            <w:tcW w:w="605" w:type="dxa"/>
            <w:tcBorders>
              <w:top w:val="nil"/>
              <w:left w:val="single" w:color="auto" w:sz="4" w:space="0"/>
              <w:bottom w:val="single" w:color="auto" w:sz="4" w:space="0"/>
              <w:right w:val="single" w:color="auto" w:sz="4" w:space="0"/>
            </w:tcBorders>
            <w:shd w:val="clear" w:color="auto" w:fill="auto"/>
            <w:vAlign w:val="center"/>
          </w:tcPr>
          <w:p w14:paraId="7D20F8EC">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826" w:type="dxa"/>
            <w:tcBorders>
              <w:top w:val="nil"/>
              <w:left w:val="nil"/>
              <w:bottom w:val="single" w:color="auto" w:sz="4" w:space="0"/>
              <w:right w:val="single" w:color="auto" w:sz="4" w:space="0"/>
            </w:tcBorders>
            <w:shd w:val="clear" w:color="auto" w:fill="auto"/>
            <w:vAlign w:val="center"/>
          </w:tcPr>
          <w:p w14:paraId="3054362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洞庭湖</w:t>
            </w:r>
          </w:p>
        </w:tc>
        <w:tc>
          <w:tcPr>
            <w:tcW w:w="1106" w:type="dxa"/>
            <w:tcBorders>
              <w:top w:val="nil"/>
              <w:left w:val="nil"/>
              <w:bottom w:val="single" w:color="auto" w:sz="4" w:space="0"/>
              <w:right w:val="single" w:color="auto" w:sz="4" w:space="0"/>
            </w:tcBorders>
            <w:shd w:val="clear" w:color="auto" w:fill="auto"/>
            <w:vAlign w:val="center"/>
          </w:tcPr>
          <w:p w14:paraId="5DC32DD9">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854" w:type="dxa"/>
            <w:tcBorders>
              <w:top w:val="nil"/>
              <w:left w:val="nil"/>
              <w:bottom w:val="single" w:color="auto" w:sz="4" w:space="0"/>
              <w:right w:val="single" w:color="auto" w:sz="4" w:space="0"/>
            </w:tcBorders>
            <w:shd w:val="clear" w:color="auto" w:fill="auto"/>
            <w:vAlign w:val="center"/>
          </w:tcPr>
          <w:p w14:paraId="73CC644D">
            <w:pPr>
              <w:widowControl/>
              <w:jc w:val="center"/>
              <w:rPr>
                <w:rFonts w:ascii="Times New Roman" w:hAnsi="Times New Roman" w:cs="Times New Roman"/>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46382284">
            <w:pPr>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36</w:t>
            </w:r>
          </w:p>
        </w:tc>
        <w:tc>
          <w:tcPr>
            <w:tcW w:w="826" w:type="dxa"/>
            <w:tcBorders>
              <w:top w:val="nil"/>
              <w:left w:val="nil"/>
              <w:bottom w:val="single" w:color="auto" w:sz="4" w:space="0"/>
              <w:right w:val="single" w:color="auto" w:sz="4" w:space="0"/>
            </w:tcBorders>
            <w:shd w:val="clear" w:color="auto" w:fill="auto"/>
            <w:vAlign w:val="center"/>
          </w:tcPr>
          <w:p w14:paraId="07347DE8">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70</w:t>
            </w:r>
          </w:p>
        </w:tc>
        <w:tc>
          <w:tcPr>
            <w:tcW w:w="1054" w:type="dxa"/>
            <w:tcBorders>
              <w:top w:val="nil"/>
              <w:left w:val="nil"/>
              <w:bottom w:val="single" w:color="auto" w:sz="4" w:space="0"/>
              <w:right w:val="single" w:color="auto" w:sz="4" w:space="0"/>
            </w:tcBorders>
            <w:shd w:val="clear" w:color="auto" w:fill="auto"/>
            <w:vAlign w:val="center"/>
          </w:tcPr>
          <w:p w14:paraId="335482AB">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706" w:type="dxa"/>
            <w:tcBorders>
              <w:top w:val="nil"/>
              <w:left w:val="nil"/>
              <w:bottom w:val="single" w:color="auto" w:sz="4" w:space="0"/>
              <w:right w:val="single" w:color="auto" w:sz="4" w:space="0"/>
            </w:tcBorders>
            <w:shd w:val="clear" w:color="auto" w:fill="auto"/>
            <w:vAlign w:val="center"/>
          </w:tcPr>
          <w:p w14:paraId="1A6AA1AC">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836" w:type="dxa"/>
            <w:tcBorders>
              <w:top w:val="nil"/>
              <w:left w:val="nil"/>
              <w:bottom w:val="single" w:color="auto" w:sz="4" w:space="0"/>
              <w:right w:val="single" w:color="auto" w:sz="4" w:space="0"/>
            </w:tcBorders>
            <w:shd w:val="clear" w:color="auto" w:fill="auto"/>
            <w:vAlign w:val="center"/>
          </w:tcPr>
          <w:p w14:paraId="08460073">
            <w:pPr>
              <w:widowControl/>
              <w:jc w:val="center"/>
              <w:textAlignment w:val="center"/>
              <w:rPr>
                <w:rFonts w:ascii="Times New Roman" w:hAnsi="Times New Roman" w:cs="Times New Roman"/>
                <w:kern w:val="0"/>
                <w:sz w:val="18"/>
                <w:szCs w:val="18"/>
              </w:rPr>
            </w:pPr>
          </w:p>
        </w:tc>
        <w:tc>
          <w:tcPr>
            <w:tcW w:w="812" w:type="dxa"/>
            <w:tcBorders>
              <w:top w:val="nil"/>
              <w:left w:val="nil"/>
              <w:bottom w:val="single" w:color="auto" w:sz="4" w:space="0"/>
              <w:right w:val="single" w:color="auto" w:sz="4" w:space="0"/>
            </w:tcBorders>
            <w:shd w:val="clear" w:color="auto" w:fill="auto"/>
            <w:vAlign w:val="center"/>
          </w:tcPr>
          <w:p w14:paraId="45FEF6AE">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w:t>
            </w:r>
          </w:p>
        </w:tc>
        <w:tc>
          <w:tcPr>
            <w:tcW w:w="1190" w:type="dxa"/>
            <w:tcBorders>
              <w:top w:val="nil"/>
              <w:left w:val="nil"/>
              <w:bottom w:val="single" w:color="auto" w:sz="4" w:space="0"/>
              <w:right w:val="single" w:color="auto" w:sz="4" w:space="0"/>
            </w:tcBorders>
            <w:shd w:val="clear" w:color="auto" w:fill="auto"/>
            <w:vAlign w:val="center"/>
          </w:tcPr>
          <w:p w14:paraId="6225DFCF">
            <w:pPr>
              <w:widowControl/>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7</w:t>
            </w:r>
          </w:p>
        </w:tc>
        <w:tc>
          <w:tcPr>
            <w:tcW w:w="1064" w:type="dxa"/>
            <w:tcBorders>
              <w:top w:val="nil"/>
              <w:left w:val="nil"/>
              <w:bottom w:val="single" w:color="auto" w:sz="4" w:space="0"/>
              <w:right w:val="single" w:color="auto" w:sz="4" w:space="0"/>
            </w:tcBorders>
            <w:shd w:val="clear" w:color="auto" w:fill="auto"/>
            <w:vAlign w:val="center"/>
          </w:tcPr>
          <w:p w14:paraId="79CBE6CD">
            <w:pPr>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951" w:type="dxa"/>
            <w:tcBorders>
              <w:top w:val="nil"/>
              <w:left w:val="nil"/>
              <w:bottom w:val="single" w:color="auto" w:sz="4" w:space="0"/>
              <w:right w:val="single" w:color="auto" w:sz="4" w:space="0"/>
            </w:tcBorders>
            <w:shd w:val="clear" w:color="auto" w:fill="auto"/>
            <w:vAlign w:val="center"/>
          </w:tcPr>
          <w:p w14:paraId="219E6EF0">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18</w:t>
            </w:r>
          </w:p>
        </w:tc>
        <w:tc>
          <w:tcPr>
            <w:tcW w:w="882" w:type="dxa"/>
            <w:tcBorders>
              <w:top w:val="nil"/>
              <w:left w:val="nil"/>
              <w:bottom w:val="single" w:color="auto" w:sz="4" w:space="0"/>
              <w:right w:val="single" w:color="auto" w:sz="4" w:space="0"/>
            </w:tcBorders>
            <w:shd w:val="clear" w:color="auto" w:fill="auto"/>
            <w:vAlign w:val="center"/>
          </w:tcPr>
          <w:p w14:paraId="6A33BD87">
            <w:pPr>
              <w:widowControl/>
              <w:jc w:val="center"/>
              <w:textAlignment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30</w:t>
            </w:r>
          </w:p>
        </w:tc>
        <w:tc>
          <w:tcPr>
            <w:tcW w:w="966" w:type="dxa"/>
            <w:tcBorders>
              <w:top w:val="nil"/>
              <w:left w:val="nil"/>
              <w:bottom w:val="single" w:color="auto" w:sz="4" w:space="0"/>
              <w:right w:val="single" w:color="auto" w:sz="4" w:space="0"/>
            </w:tcBorders>
            <w:shd w:val="clear" w:color="auto" w:fill="auto"/>
            <w:vAlign w:val="center"/>
          </w:tcPr>
          <w:p w14:paraId="4B0738A2">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p>
        </w:tc>
        <w:tc>
          <w:tcPr>
            <w:tcW w:w="1008" w:type="dxa"/>
            <w:tcBorders>
              <w:top w:val="nil"/>
              <w:left w:val="nil"/>
              <w:bottom w:val="single" w:color="auto" w:sz="4" w:space="0"/>
              <w:right w:val="single" w:color="auto" w:sz="4" w:space="0"/>
            </w:tcBorders>
            <w:shd w:val="clear" w:color="auto" w:fill="auto"/>
            <w:vAlign w:val="center"/>
          </w:tcPr>
          <w:p w14:paraId="13803ABF">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8</w:t>
            </w:r>
          </w:p>
        </w:tc>
      </w:tr>
      <w:tr w14:paraId="67D973A6">
        <w:tblPrEx>
          <w:tblCellMar>
            <w:top w:w="0" w:type="dxa"/>
            <w:left w:w="108" w:type="dxa"/>
            <w:bottom w:w="0" w:type="dxa"/>
            <w:right w:w="108" w:type="dxa"/>
          </w:tblCellMar>
        </w:tblPrEx>
        <w:trPr>
          <w:trHeight w:val="510" w:hRule="atLeast"/>
        </w:trPr>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8503A8">
            <w:pPr>
              <w:widowControl/>
              <w:jc w:val="center"/>
              <w:rPr>
                <w:rFonts w:ascii="Times New Roman" w:hAnsi="Times New Roman" w:cs="Times New Roman"/>
                <w:b/>
                <w:bCs/>
                <w:kern w:val="0"/>
                <w:sz w:val="18"/>
                <w:szCs w:val="18"/>
              </w:rPr>
            </w:pPr>
            <w:r>
              <w:rPr>
                <w:rFonts w:ascii="Times New Roman" w:hAnsi="Times New Roman" w:cs="Times New Roman"/>
                <w:b/>
                <w:bCs/>
                <w:kern w:val="0"/>
                <w:sz w:val="18"/>
                <w:szCs w:val="18"/>
              </w:rPr>
              <w:t>合  计</w:t>
            </w:r>
          </w:p>
        </w:tc>
        <w:tc>
          <w:tcPr>
            <w:tcW w:w="1106" w:type="dxa"/>
            <w:tcBorders>
              <w:top w:val="nil"/>
              <w:left w:val="nil"/>
              <w:bottom w:val="single" w:color="auto" w:sz="4" w:space="0"/>
              <w:right w:val="single" w:color="auto" w:sz="4" w:space="0"/>
            </w:tcBorders>
            <w:shd w:val="clear" w:color="auto" w:fill="auto"/>
            <w:vAlign w:val="center"/>
          </w:tcPr>
          <w:p w14:paraId="09D7BA23">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w:t>
            </w:r>
          </w:p>
        </w:tc>
        <w:tc>
          <w:tcPr>
            <w:tcW w:w="854" w:type="dxa"/>
            <w:tcBorders>
              <w:top w:val="nil"/>
              <w:left w:val="nil"/>
              <w:bottom w:val="single" w:color="auto" w:sz="4" w:space="0"/>
              <w:right w:val="single" w:color="auto" w:sz="4" w:space="0"/>
            </w:tcBorders>
            <w:shd w:val="clear" w:color="auto" w:fill="auto"/>
            <w:vAlign w:val="center"/>
          </w:tcPr>
          <w:p w14:paraId="784AF452">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w:t>
            </w:r>
          </w:p>
        </w:tc>
        <w:tc>
          <w:tcPr>
            <w:tcW w:w="966" w:type="dxa"/>
            <w:tcBorders>
              <w:top w:val="nil"/>
              <w:left w:val="nil"/>
              <w:bottom w:val="single" w:color="auto" w:sz="4" w:space="0"/>
              <w:right w:val="single" w:color="auto" w:sz="4" w:space="0"/>
            </w:tcBorders>
            <w:shd w:val="clear" w:color="auto" w:fill="auto"/>
            <w:vAlign w:val="center"/>
          </w:tcPr>
          <w:p w14:paraId="7FC38E6C">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84</w:t>
            </w:r>
          </w:p>
        </w:tc>
        <w:tc>
          <w:tcPr>
            <w:tcW w:w="826" w:type="dxa"/>
            <w:tcBorders>
              <w:top w:val="nil"/>
              <w:left w:val="nil"/>
              <w:bottom w:val="single" w:color="auto" w:sz="4" w:space="0"/>
              <w:right w:val="single" w:color="auto" w:sz="4" w:space="0"/>
            </w:tcBorders>
            <w:shd w:val="clear" w:color="auto" w:fill="auto"/>
            <w:vAlign w:val="center"/>
          </w:tcPr>
          <w:p w14:paraId="41662E69">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128</w:t>
            </w:r>
          </w:p>
        </w:tc>
        <w:tc>
          <w:tcPr>
            <w:tcW w:w="1054" w:type="dxa"/>
            <w:tcBorders>
              <w:top w:val="nil"/>
              <w:left w:val="nil"/>
              <w:bottom w:val="single" w:color="auto" w:sz="4" w:space="0"/>
              <w:right w:val="single" w:color="auto" w:sz="4" w:space="0"/>
            </w:tcBorders>
            <w:shd w:val="clear" w:color="auto" w:fill="auto"/>
            <w:vAlign w:val="center"/>
          </w:tcPr>
          <w:p w14:paraId="5559CFB7">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2</w:t>
            </w:r>
          </w:p>
        </w:tc>
        <w:tc>
          <w:tcPr>
            <w:tcW w:w="706" w:type="dxa"/>
            <w:tcBorders>
              <w:top w:val="nil"/>
              <w:left w:val="nil"/>
              <w:bottom w:val="single" w:color="auto" w:sz="4" w:space="0"/>
              <w:right w:val="single" w:color="auto" w:sz="4" w:space="0"/>
            </w:tcBorders>
            <w:shd w:val="clear" w:color="auto" w:fill="auto"/>
            <w:vAlign w:val="center"/>
          </w:tcPr>
          <w:p w14:paraId="50854156">
            <w:pPr>
              <w:widowControl/>
              <w:jc w:val="center"/>
              <w:rPr>
                <w:rFonts w:ascii="Times New Roman" w:hAnsi="Times New Roman" w:cs="Times New Roman"/>
                <w:b/>
                <w:kern w:val="0"/>
                <w:sz w:val="18"/>
                <w:szCs w:val="18"/>
              </w:rPr>
            </w:pPr>
            <w:r>
              <w:rPr>
                <w:rFonts w:ascii="Times New Roman" w:hAnsi="Times New Roman" w:cs="Times New Roman"/>
                <w:b/>
                <w:kern w:val="0"/>
                <w:sz w:val="18"/>
                <w:szCs w:val="18"/>
              </w:rPr>
              <w:t>2</w:t>
            </w:r>
          </w:p>
        </w:tc>
        <w:tc>
          <w:tcPr>
            <w:tcW w:w="836" w:type="dxa"/>
            <w:tcBorders>
              <w:top w:val="nil"/>
              <w:left w:val="nil"/>
              <w:bottom w:val="single" w:color="auto" w:sz="4" w:space="0"/>
              <w:right w:val="single" w:color="auto" w:sz="4" w:space="0"/>
            </w:tcBorders>
            <w:shd w:val="clear" w:color="auto" w:fill="auto"/>
            <w:vAlign w:val="center"/>
          </w:tcPr>
          <w:p w14:paraId="3CAF130D">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w:t>
            </w:r>
          </w:p>
        </w:tc>
        <w:tc>
          <w:tcPr>
            <w:tcW w:w="812" w:type="dxa"/>
            <w:tcBorders>
              <w:top w:val="nil"/>
              <w:left w:val="nil"/>
              <w:bottom w:val="single" w:color="auto" w:sz="4" w:space="0"/>
              <w:right w:val="single" w:color="auto" w:sz="4" w:space="0"/>
            </w:tcBorders>
            <w:shd w:val="clear" w:color="auto" w:fill="auto"/>
            <w:vAlign w:val="center"/>
          </w:tcPr>
          <w:p w14:paraId="7A4CFA32">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41</w:t>
            </w:r>
          </w:p>
        </w:tc>
        <w:tc>
          <w:tcPr>
            <w:tcW w:w="1190" w:type="dxa"/>
            <w:tcBorders>
              <w:top w:val="nil"/>
              <w:left w:val="nil"/>
              <w:bottom w:val="single" w:color="auto" w:sz="4" w:space="0"/>
              <w:right w:val="single" w:color="auto" w:sz="4" w:space="0"/>
            </w:tcBorders>
            <w:shd w:val="clear" w:color="auto" w:fill="auto"/>
            <w:vAlign w:val="center"/>
          </w:tcPr>
          <w:p w14:paraId="07CB4348">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119</w:t>
            </w:r>
          </w:p>
        </w:tc>
        <w:tc>
          <w:tcPr>
            <w:tcW w:w="1064" w:type="dxa"/>
            <w:tcBorders>
              <w:top w:val="nil"/>
              <w:left w:val="nil"/>
              <w:bottom w:val="single" w:color="auto" w:sz="4" w:space="0"/>
              <w:right w:val="single" w:color="auto" w:sz="4" w:space="0"/>
            </w:tcBorders>
            <w:shd w:val="clear" w:color="auto" w:fill="auto"/>
            <w:vAlign w:val="center"/>
          </w:tcPr>
          <w:p w14:paraId="1295714C">
            <w:pPr>
              <w:widowControl/>
              <w:jc w:val="center"/>
              <w:textAlignment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5</w:t>
            </w:r>
          </w:p>
        </w:tc>
        <w:tc>
          <w:tcPr>
            <w:tcW w:w="951" w:type="dxa"/>
            <w:tcBorders>
              <w:top w:val="nil"/>
              <w:left w:val="nil"/>
              <w:bottom w:val="single" w:color="auto" w:sz="4" w:space="0"/>
              <w:right w:val="single" w:color="auto" w:sz="4" w:space="0"/>
            </w:tcBorders>
            <w:shd w:val="clear" w:color="auto" w:fill="auto"/>
            <w:vAlign w:val="center"/>
          </w:tcPr>
          <w:p w14:paraId="581D23F3">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64</w:t>
            </w:r>
          </w:p>
        </w:tc>
        <w:tc>
          <w:tcPr>
            <w:tcW w:w="882" w:type="dxa"/>
            <w:tcBorders>
              <w:top w:val="nil"/>
              <w:left w:val="nil"/>
              <w:bottom w:val="single" w:color="auto" w:sz="4" w:space="0"/>
              <w:right w:val="single" w:color="auto" w:sz="4" w:space="0"/>
            </w:tcBorders>
            <w:shd w:val="clear" w:color="auto" w:fill="auto"/>
            <w:vAlign w:val="center"/>
          </w:tcPr>
          <w:p w14:paraId="0026322D">
            <w:pPr>
              <w:widowControl/>
              <w:jc w:val="center"/>
              <w:rPr>
                <w:rFonts w:hint="default"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92</w:t>
            </w:r>
          </w:p>
        </w:tc>
        <w:tc>
          <w:tcPr>
            <w:tcW w:w="966" w:type="dxa"/>
            <w:tcBorders>
              <w:top w:val="nil"/>
              <w:left w:val="nil"/>
              <w:bottom w:val="single" w:color="auto" w:sz="4" w:space="0"/>
              <w:right w:val="single" w:color="auto" w:sz="4" w:space="0"/>
            </w:tcBorders>
            <w:shd w:val="clear" w:color="auto" w:fill="auto"/>
            <w:vAlign w:val="center"/>
          </w:tcPr>
          <w:p w14:paraId="56C03DC4">
            <w:pPr>
              <w:widowControl/>
              <w:jc w:val="center"/>
              <w:rPr>
                <w:rFonts w:hint="eastAsia" w:ascii="Times New Roman" w:hAnsi="Times New Roman" w:cs="Times New Roman" w:eastAsiaTheme="minorEastAsia"/>
                <w:b/>
                <w:kern w:val="0"/>
                <w:sz w:val="18"/>
                <w:szCs w:val="18"/>
                <w:lang w:val="en-US" w:eastAsia="zh-CN"/>
              </w:rPr>
            </w:pPr>
            <w:r>
              <w:rPr>
                <w:rFonts w:hint="eastAsia" w:ascii="Times New Roman" w:hAnsi="Times New Roman" w:cs="Times New Roman"/>
                <w:b/>
                <w:kern w:val="0"/>
                <w:sz w:val="18"/>
                <w:szCs w:val="18"/>
                <w:lang w:val="en-US" w:eastAsia="zh-CN"/>
              </w:rPr>
              <w:t>7</w:t>
            </w:r>
          </w:p>
        </w:tc>
        <w:tc>
          <w:tcPr>
            <w:tcW w:w="1008" w:type="dxa"/>
            <w:tcBorders>
              <w:top w:val="nil"/>
              <w:left w:val="nil"/>
              <w:bottom w:val="single" w:color="auto" w:sz="4" w:space="0"/>
              <w:right w:val="single" w:color="auto" w:sz="4" w:space="0"/>
            </w:tcBorders>
            <w:shd w:val="clear" w:color="auto" w:fill="auto"/>
            <w:vAlign w:val="center"/>
          </w:tcPr>
          <w:p w14:paraId="6D43A81B">
            <w:pPr>
              <w:widowControl/>
              <w:jc w:val="center"/>
              <w:rPr>
                <w:rFonts w:hint="eastAsia" w:ascii="Times New Roman" w:hAnsi="Times New Roman" w:cs="Times New Roman" w:eastAsiaTheme="minorEastAsia"/>
                <w:b/>
                <w:kern w:val="0"/>
                <w:sz w:val="18"/>
                <w:szCs w:val="18"/>
                <w:lang w:val="en-US" w:eastAsia="zh-CN"/>
              </w:rPr>
            </w:pPr>
            <w:r>
              <w:rPr>
                <w:rFonts w:ascii="Times New Roman" w:hAnsi="Times New Roman" w:cs="Times New Roman"/>
                <w:b/>
                <w:kern w:val="0"/>
                <w:sz w:val="18"/>
                <w:szCs w:val="18"/>
              </w:rPr>
              <w:t>1</w:t>
            </w:r>
            <w:r>
              <w:rPr>
                <w:rFonts w:hint="eastAsia" w:ascii="Times New Roman" w:hAnsi="Times New Roman" w:cs="Times New Roman"/>
                <w:b/>
                <w:kern w:val="0"/>
                <w:sz w:val="18"/>
                <w:szCs w:val="18"/>
                <w:lang w:val="en-US" w:eastAsia="zh-CN"/>
              </w:rPr>
              <w:t>6</w:t>
            </w:r>
          </w:p>
        </w:tc>
      </w:tr>
    </w:tbl>
    <w:p w14:paraId="0D841220">
      <w:pPr>
        <w:spacing w:line="400" w:lineRule="exact"/>
        <w:rPr>
          <w:rFonts w:ascii="Times New Roman" w:hAnsi="Times New Roman" w:cs="Times New Roman"/>
        </w:rPr>
      </w:pPr>
    </w:p>
    <w:p w14:paraId="574DA0D6">
      <w:pPr>
        <w:widowControl/>
        <w:jc w:val="left"/>
        <w:rPr>
          <w:rFonts w:ascii="Times New Roman" w:hAnsi="Times New Roman" w:eastAsia="黑体" w:cs="Times New Roman"/>
          <w:sz w:val="32"/>
        </w:rPr>
        <w:sectPr>
          <w:pgSz w:w="16838" w:h="11906" w:orient="landscape"/>
          <w:pgMar w:top="1701" w:right="1418" w:bottom="1701" w:left="1418" w:header="851" w:footer="1361" w:gutter="0"/>
          <w:cols w:space="0" w:num="1"/>
          <w:titlePg/>
          <w:docGrid w:type="lines" w:linePitch="320" w:charSpace="0"/>
        </w:sectPr>
      </w:pPr>
    </w:p>
    <w:p w14:paraId="1C96633D">
      <w:pPr>
        <w:widowControl/>
        <w:jc w:val="left"/>
        <w:rPr>
          <w:rFonts w:ascii="Times New Roman" w:hAnsi="Times New Roman" w:eastAsia="黑体" w:cs="Times New Roman"/>
          <w:sz w:val="32"/>
        </w:rPr>
      </w:pPr>
      <w:r>
        <w:rPr>
          <w:rFonts w:ascii="Times New Roman" w:hAnsi="Times New Roman" w:eastAsia="黑体" w:cs="Times New Roman"/>
          <w:sz w:val="32"/>
        </w:rPr>
        <w:t>表3</w:t>
      </w:r>
    </w:p>
    <w:p w14:paraId="23DC4E08">
      <w:pPr>
        <w:pStyle w:val="2"/>
        <w:spacing w:line="600" w:lineRule="exac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2024年实施河湖长制重点工作任务明细表</w:t>
      </w:r>
    </w:p>
    <w:p w14:paraId="154368C8">
      <w:pPr>
        <w:spacing w:line="400" w:lineRule="exact"/>
        <w:jc w:val="center"/>
        <w:rPr>
          <w:rFonts w:ascii="Times New Roman" w:hAnsi="Times New Roman" w:eastAsia="方正小标宋_GBK" w:cs="Times New Roman"/>
          <w:b/>
          <w:bCs/>
          <w:kern w:val="0"/>
          <w:sz w:val="40"/>
          <w:szCs w:val="40"/>
        </w:rPr>
      </w:pPr>
    </w:p>
    <w:p w14:paraId="08952B73">
      <w:pPr>
        <w:spacing w:after="160" w:afterLines="50"/>
        <w:jc w:val="center"/>
        <w:outlineLvl w:val="1"/>
        <w:rPr>
          <w:rFonts w:ascii="Times New Roman" w:hAnsi="Times New Roman" w:eastAsia="方正小标宋_GBK" w:cs="Times New Roman"/>
          <w:b w:val="0"/>
          <w:bCs w:val="0"/>
          <w:kern w:val="0"/>
          <w:sz w:val="36"/>
          <w:szCs w:val="40"/>
        </w:rPr>
      </w:pPr>
      <w:r>
        <w:rPr>
          <w:rFonts w:ascii="Times New Roman" w:hAnsi="Times New Roman" w:eastAsia="方正小标宋_GBK" w:cs="Times New Roman"/>
          <w:b w:val="0"/>
          <w:bCs w:val="0"/>
          <w:kern w:val="0"/>
          <w:sz w:val="36"/>
          <w:szCs w:val="40"/>
        </w:rPr>
        <w:t>表3-1  《新时代洞庭湖生态经济区规划实施方案》任务</w:t>
      </w:r>
    </w:p>
    <w:tbl>
      <w:tblPr>
        <w:tblStyle w:val="7"/>
        <w:tblW w:w="13500" w:type="dxa"/>
        <w:tblInd w:w="251" w:type="dxa"/>
        <w:tblLayout w:type="fixed"/>
        <w:tblCellMar>
          <w:top w:w="15" w:type="dxa"/>
          <w:left w:w="15" w:type="dxa"/>
          <w:bottom w:w="15" w:type="dxa"/>
          <w:right w:w="15" w:type="dxa"/>
        </w:tblCellMar>
      </w:tblPr>
      <w:tblGrid>
        <w:gridCol w:w="956"/>
        <w:gridCol w:w="1645"/>
        <w:gridCol w:w="1207"/>
        <w:gridCol w:w="1208"/>
        <w:gridCol w:w="8484"/>
      </w:tblGrid>
      <w:tr w14:paraId="762B2BEA">
        <w:tblPrEx>
          <w:tblCellMar>
            <w:top w:w="15" w:type="dxa"/>
            <w:left w:w="15" w:type="dxa"/>
            <w:bottom w:w="15" w:type="dxa"/>
            <w:right w:w="15" w:type="dxa"/>
          </w:tblCellMar>
        </w:tblPrEx>
        <w:trPr>
          <w:trHeight w:val="51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7894">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lang w:bidi="ar"/>
              </w:rPr>
              <w:t>序号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470E">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lang w:bidi="ar"/>
              </w:rPr>
              <w:t>市州</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9656">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lang w:bidi="ar"/>
              </w:rPr>
              <w:t>流域</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A48">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lang w:bidi="ar"/>
              </w:rPr>
              <w:t>项目名称</w:t>
            </w:r>
          </w:p>
        </w:tc>
        <w:tc>
          <w:tcPr>
            <w:tcW w:w="8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A678">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lang w:bidi="ar"/>
              </w:rPr>
              <w:t>任务</w:t>
            </w:r>
          </w:p>
        </w:tc>
      </w:tr>
      <w:tr w14:paraId="468D7930">
        <w:tblPrEx>
          <w:tblCellMar>
            <w:top w:w="15" w:type="dxa"/>
            <w:left w:w="15" w:type="dxa"/>
            <w:bottom w:w="15" w:type="dxa"/>
            <w:right w:w="15" w:type="dxa"/>
          </w:tblCellMar>
        </w:tblPrEx>
        <w:trPr>
          <w:trHeight w:val="128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470F">
            <w:pPr>
              <w:widowControl/>
              <w:jc w:val="center"/>
              <w:textAlignment w:val="center"/>
              <w:rPr>
                <w:rFonts w:hint="eastAsia" w:ascii="Times New Roman" w:hAnsi="Times New Roman" w:cs="Times New Roman" w:eastAsiaTheme="minorEastAsia"/>
                <w:color w:val="000000"/>
                <w:sz w:val="22"/>
                <w:lang w:val="en-US" w:eastAsia="zh-CN"/>
              </w:rPr>
            </w:pPr>
            <w:r>
              <w:rPr>
                <w:rFonts w:hint="eastAsia" w:ascii="Times New Roman" w:hAnsi="Times New Roman" w:cs="Times New Roman"/>
                <w:color w:val="000000"/>
                <w:sz w:val="22"/>
                <w:lang w:val="en-US" w:eastAsia="zh-CN"/>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66C0">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益阳市</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745C">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洞庭湖</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A584">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w:t>
            </w:r>
          </w:p>
        </w:tc>
        <w:tc>
          <w:tcPr>
            <w:tcW w:w="8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FF8">
            <w:pPr>
              <w:widowControl/>
              <w:jc w:val="left"/>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制定落实方案及年度任务清单，细化分解目标任务，对纳入方案的任务举措实施清单式闭环管理，定期调度、跟踪督办，确保完成年度任务。</w:t>
            </w:r>
          </w:p>
        </w:tc>
      </w:tr>
    </w:tbl>
    <w:p w14:paraId="424403EA">
      <w:pPr>
        <w:spacing w:after="160" w:afterLines="50"/>
        <w:jc w:val="center"/>
        <w:outlineLvl w:val="1"/>
        <w:rPr>
          <w:rFonts w:ascii="Times New Roman" w:hAnsi="Times New Roman" w:eastAsia="方正小标宋_GBK" w:cs="Times New Roman"/>
          <w:b/>
          <w:bCs/>
          <w:kern w:val="0"/>
          <w:sz w:val="40"/>
          <w:szCs w:val="40"/>
        </w:rPr>
      </w:pPr>
    </w:p>
    <w:p w14:paraId="7E8FA5D9">
      <w:pPr>
        <w:spacing w:after="160" w:afterLines="50"/>
        <w:jc w:val="center"/>
        <w:outlineLvl w:val="1"/>
        <w:rPr>
          <w:rFonts w:ascii="Times New Roman" w:hAnsi="Times New Roman" w:eastAsia="方正小标宋_GBK" w:cs="Times New Roman"/>
          <w:b/>
          <w:bCs/>
          <w:kern w:val="0"/>
          <w:sz w:val="36"/>
          <w:szCs w:val="40"/>
        </w:rPr>
      </w:pPr>
    </w:p>
    <w:p w14:paraId="799A153C">
      <w:pPr>
        <w:spacing w:after="160" w:afterLines="50"/>
        <w:jc w:val="center"/>
        <w:outlineLvl w:val="1"/>
        <w:rPr>
          <w:rFonts w:ascii="Times New Roman" w:hAnsi="Times New Roman" w:eastAsia="方正小标宋_GBK" w:cs="Times New Roman"/>
          <w:b/>
          <w:bCs/>
          <w:kern w:val="0"/>
          <w:sz w:val="36"/>
          <w:szCs w:val="40"/>
        </w:rPr>
      </w:pPr>
    </w:p>
    <w:p w14:paraId="005C906F">
      <w:pPr>
        <w:spacing w:after="160" w:afterLines="50"/>
        <w:jc w:val="center"/>
        <w:outlineLvl w:val="1"/>
        <w:rPr>
          <w:rFonts w:ascii="Times New Roman" w:hAnsi="Times New Roman" w:eastAsia="方正小标宋_GBK" w:cs="Times New Roman"/>
          <w:b/>
          <w:bCs/>
          <w:kern w:val="0"/>
          <w:sz w:val="36"/>
          <w:szCs w:val="40"/>
        </w:rPr>
      </w:pPr>
    </w:p>
    <w:p w14:paraId="0FCE20A7">
      <w:pPr>
        <w:spacing w:after="160" w:afterLines="50"/>
        <w:jc w:val="center"/>
        <w:outlineLvl w:val="1"/>
        <w:rPr>
          <w:rFonts w:ascii="Times New Roman" w:hAnsi="Times New Roman" w:eastAsia="方正小标宋_GBK" w:cs="Times New Roman"/>
          <w:b/>
          <w:bCs/>
          <w:kern w:val="0"/>
          <w:sz w:val="36"/>
          <w:szCs w:val="40"/>
        </w:rPr>
      </w:pPr>
    </w:p>
    <w:p w14:paraId="7B1A9570">
      <w:pPr>
        <w:spacing w:after="160" w:afterLines="50"/>
        <w:jc w:val="center"/>
        <w:outlineLvl w:val="1"/>
        <w:rPr>
          <w:rFonts w:ascii="Times New Roman" w:hAnsi="Times New Roman" w:eastAsia="方正小标宋_GBK" w:cs="Times New Roman"/>
          <w:b w:val="0"/>
          <w:bCs w:val="0"/>
          <w:kern w:val="0"/>
          <w:sz w:val="36"/>
          <w:szCs w:val="40"/>
        </w:rPr>
      </w:pPr>
      <w:r>
        <w:rPr>
          <w:rFonts w:ascii="Times New Roman" w:hAnsi="Times New Roman" w:eastAsia="方正小标宋_GBK" w:cs="Times New Roman"/>
          <w:b w:val="0"/>
          <w:bCs w:val="0"/>
          <w:kern w:val="0"/>
          <w:sz w:val="36"/>
          <w:szCs w:val="40"/>
        </w:rPr>
        <w:t>表3-2  世行贷款长江保护与生态修复项目</w:t>
      </w:r>
    </w:p>
    <w:tbl>
      <w:tblPr>
        <w:tblStyle w:val="7"/>
        <w:tblW w:w="12963" w:type="dxa"/>
        <w:jc w:val="center"/>
        <w:tblLayout w:type="fixed"/>
        <w:tblCellMar>
          <w:top w:w="0" w:type="dxa"/>
          <w:left w:w="108" w:type="dxa"/>
          <w:bottom w:w="0" w:type="dxa"/>
          <w:right w:w="108" w:type="dxa"/>
        </w:tblCellMar>
      </w:tblPr>
      <w:tblGrid>
        <w:gridCol w:w="1070"/>
        <w:gridCol w:w="1493"/>
        <w:gridCol w:w="1186"/>
        <w:gridCol w:w="3652"/>
        <w:gridCol w:w="5562"/>
      </w:tblGrid>
      <w:tr w14:paraId="40E3B6C1">
        <w:tblPrEx>
          <w:tblCellMar>
            <w:top w:w="0" w:type="dxa"/>
            <w:left w:w="108" w:type="dxa"/>
            <w:bottom w:w="0" w:type="dxa"/>
            <w:right w:w="108" w:type="dxa"/>
          </w:tblCellMar>
        </w:tblPrEx>
        <w:trPr>
          <w:trHeight w:val="480" w:hRule="atLeast"/>
          <w:tblHeader/>
          <w:jc w:val="center"/>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3B1F">
            <w:pPr>
              <w:widowControl/>
              <w:jc w:val="center"/>
              <w:textAlignment w:val="center"/>
              <w:rPr>
                <w:rFonts w:ascii="Times New Roman" w:hAnsi="Times New Roman" w:eastAsia="黑体" w:cs="Times New Roman"/>
                <w:b/>
                <w:bCs/>
                <w:color w:val="000000"/>
                <w:kern w:val="0"/>
                <w:sz w:val="22"/>
                <w:lang w:bidi="ar"/>
              </w:rPr>
            </w:pPr>
            <w:r>
              <w:rPr>
                <w:rFonts w:ascii="Times New Roman" w:hAnsi="Times New Roman" w:eastAsia="黑体" w:cs="Times New Roman"/>
                <w:b/>
                <w:bCs/>
                <w:color w:val="000000"/>
                <w:kern w:val="0"/>
                <w:sz w:val="22"/>
                <w:lang w:bidi="ar"/>
              </w:rPr>
              <w:t>序号</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D9BB">
            <w:pPr>
              <w:widowControl/>
              <w:jc w:val="center"/>
              <w:textAlignment w:val="center"/>
              <w:rPr>
                <w:rFonts w:ascii="Times New Roman" w:hAnsi="Times New Roman" w:eastAsia="黑体" w:cs="Times New Roman"/>
                <w:b/>
                <w:bCs/>
                <w:color w:val="000000"/>
                <w:kern w:val="0"/>
                <w:sz w:val="22"/>
                <w:lang w:bidi="ar"/>
              </w:rPr>
            </w:pPr>
            <w:r>
              <w:rPr>
                <w:rFonts w:ascii="Times New Roman" w:hAnsi="Times New Roman" w:eastAsia="黑体" w:cs="Times New Roman"/>
                <w:b/>
                <w:bCs/>
                <w:color w:val="000000"/>
                <w:kern w:val="0"/>
                <w:sz w:val="22"/>
                <w:lang w:bidi="ar"/>
              </w:rPr>
              <w:t>县市区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863F">
            <w:pPr>
              <w:widowControl/>
              <w:jc w:val="center"/>
              <w:textAlignment w:val="center"/>
              <w:rPr>
                <w:rFonts w:ascii="Times New Roman" w:hAnsi="Times New Roman" w:eastAsia="黑体" w:cs="Times New Roman"/>
                <w:b/>
                <w:bCs/>
                <w:color w:val="000000"/>
                <w:kern w:val="0"/>
                <w:sz w:val="22"/>
                <w:lang w:bidi="ar"/>
              </w:rPr>
            </w:pPr>
            <w:r>
              <w:rPr>
                <w:rFonts w:ascii="Times New Roman" w:hAnsi="Times New Roman" w:eastAsia="黑体" w:cs="Times New Roman"/>
                <w:b/>
                <w:bCs/>
                <w:color w:val="000000"/>
                <w:kern w:val="0"/>
                <w:sz w:val="22"/>
                <w:lang w:bidi="ar"/>
              </w:rPr>
              <w:t>流域</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83CE">
            <w:pPr>
              <w:widowControl/>
              <w:jc w:val="center"/>
              <w:textAlignment w:val="center"/>
              <w:rPr>
                <w:rFonts w:ascii="Times New Roman" w:hAnsi="Times New Roman" w:eastAsia="黑体" w:cs="Times New Roman"/>
                <w:b/>
                <w:bCs/>
                <w:color w:val="000000"/>
                <w:kern w:val="0"/>
                <w:sz w:val="22"/>
                <w:lang w:bidi="ar"/>
              </w:rPr>
            </w:pPr>
            <w:r>
              <w:rPr>
                <w:rFonts w:ascii="Times New Roman" w:hAnsi="Times New Roman" w:eastAsia="黑体" w:cs="Times New Roman"/>
                <w:b/>
                <w:bCs/>
                <w:color w:val="000000"/>
                <w:kern w:val="0"/>
                <w:sz w:val="22"/>
                <w:lang w:bidi="ar"/>
              </w:rPr>
              <w:t>项目名称</w:t>
            </w:r>
          </w:p>
        </w:tc>
        <w:tc>
          <w:tcPr>
            <w:tcW w:w="5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98F">
            <w:pPr>
              <w:widowControl/>
              <w:jc w:val="center"/>
              <w:textAlignment w:val="center"/>
              <w:rPr>
                <w:rFonts w:ascii="Times New Roman" w:hAnsi="Times New Roman" w:eastAsia="黑体" w:cs="Times New Roman"/>
                <w:b/>
                <w:bCs/>
                <w:color w:val="000000"/>
                <w:kern w:val="0"/>
                <w:sz w:val="22"/>
                <w:lang w:bidi="ar"/>
              </w:rPr>
            </w:pPr>
            <w:r>
              <w:rPr>
                <w:rFonts w:ascii="Times New Roman" w:hAnsi="Times New Roman" w:eastAsia="黑体" w:cs="Times New Roman"/>
                <w:b/>
                <w:bCs/>
                <w:color w:val="000000"/>
                <w:kern w:val="0"/>
                <w:sz w:val="22"/>
                <w:lang w:bidi="ar"/>
              </w:rPr>
              <w:t>任务</w:t>
            </w:r>
          </w:p>
        </w:tc>
      </w:tr>
      <w:tr w14:paraId="18F35723">
        <w:tblPrEx>
          <w:tblCellMar>
            <w:top w:w="0" w:type="dxa"/>
            <w:left w:w="108" w:type="dxa"/>
            <w:bottom w:w="0" w:type="dxa"/>
            <w:right w:w="108" w:type="dxa"/>
          </w:tblCellMar>
        </w:tblPrEx>
        <w:trPr>
          <w:trHeight w:val="3596" w:hRule="atLeast"/>
          <w:jc w:val="center"/>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AF4E">
            <w:pPr>
              <w:widowControl/>
              <w:jc w:val="center"/>
              <w:textAlignment w:val="center"/>
              <w:rPr>
                <w:rFonts w:hint="eastAsia"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28A">
            <w:pPr>
              <w:widowControl/>
              <w:jc w:val="center"/>
              <w:textAlignment w:val="center"/>
              <w:rPr>
                <w:rFonts w:ascii="Times New Roman" w:hAnsi="Times New Roman" w:cs="Times New Roman"/>
                <w:sz w:val="22"/>
              </w:rPr>
            </w:pPr>
            <w:r>
              <w:rPr>
                <w:rFonts w:ascii="Times New Roman" w:hAnsi="Times New Roman" w:cs="Times New Roman"/>
                <w:kern w:val="0"/>
                <w:sz w:val="22"/>
                <w:lang w:bidi="ar"/>
              </w:rPr>
              <w:t>资阳区</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0D6F">
            <w:pPr>
              <w:widowControl/>
              <w:jc w:val="center"/>
              <w:textAlignment w:val="center"/>
              <w:rPr>
                <w:rFonts w:ascii="Times New Roman" w:hAnsi="Times New Roman" w:cs="Times New Roman"/>
                <w:sz w:val="22"/>
              </w:rPr>
            </w:pPr>
            <w:r>
              <w:rPr>
                <w:rFonts w:ascii="Times New Roman" w:hAnsi="Times New Roman" w:cs="Times New Roman"/>
                <w:kern w:val="0"/>
                <w:sz w:val="22"/>
                <w:lang w:bidi="ar"/>
              </w:rPr>
              <w:t>资水</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9531">
            <w:pPr>
              <w:widowControl/>
              <w:jc w:val="center"/>
              <w:textAlignment w:val="center"/>
              <w:rPr>
                <w:rFonts w:ascii="Times New Roman" w:hAnsi="Times New Roman" w:cs="Times New Roman"/>
                <w:sz w:val="22"/>
              </w:rPr>
            </w:pPr>
            <w:r>
              <w:rPr>
                <w:rFonts w:ascii="Times New Roman" w:hAnsi="Times New Roman" w:cs="Times New Roman"/>
                <w:kern w:val="0"/>
                <w:sz w:val="22"/>
                <w:lang w:bidi="ar"/>
              </w:rPr>
              <w:t>世界银行贷款长江经济带生态环境系统保护修复和绿色发展示范项目（湖南省）</w:t>
            </w:r>
          </w:p>
        </w:tc>
        <w:tc>
          <w:tcPr>
            <w:tcW w:w="5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85C">
            <w:pPr>
              <w:widowControl/>
              <w:jc w:val="left"/>
              <w:textAlignment w:val="center"/>
              <w:rPr>
                <w:rFonts w:ascii="Times New Roman" w:hAnsi="Times New Roman" w:cs="Times New Roman"/>
                <w:sz w:val="22"/>
              </w:rPr>
            </w:pPr>
            <w:r>
              <w:rPr>
                <w:rFonts w:ascii="Times New Roman" w:hAnsi="Times New Roman" w:cs="Times New Roman"/>
                <w:sz w:val="22"/>
              </w:rPr>
              <w:t>（1）2024年县城生活污水处理系统完成COD削减742吨。</w:t>
            </w:r>
          </w:p>
          <w:p w14:paraId="73BC4100">
            <w:pPr>
              <w:widowControl/>
              <w:jc w:val="left"/>
              <w:textAlignment w:val="center"/>
              <w:rPr>
                <w:rFonts w:ascii="Times New Roman" w:hAnsi="Times New Roman" w:cs="Times New Roman"/>
                <w:sz w:val="22"/>
              </w:rPr>
            </w:pPr>
            <w:r>
              <w:rPr>
                <w:rFonts w:ascii="Times New Roman" w:hAnsi="Times New Roman" w:cs="Times New Roman"/>
                <w:sz w:val="22"/>
              </w:rPr>
              <w:t>（2）健全农膜回收利用体系建设，提高农膜回收台账数据质量，开展农田残膜清理整治。2024年全区完成农膜回收85吨。</w:t>
            </w:r>
          </w:p>
          <w:p w14:paraId="4C07FBA2">
            <w:pPr>
              <w:widowControl/>
              <w:jc w:val="left"/>
              <w:textAlignment w:val="center"/>
              <w:rPr>
                <w:rFonts w:ascii="Times New Roman" w:hAnsi="Times New Roman" w:cs="Times New Roman"/>
                <w:sz w:val="22"/>
              </w:rPr>
            </w:pPr>
            <w:r>
              <w:rPr>
                <w:rFonts w:ascii="Times New Roman" w:hAnsi="Times New Roman" w:cs="Times New Roman"/>
                <w:sz w:val="22"/>
              </w:rPr>
              <w:t>（3）到2024年底全区畜禽粪污资源化利用率达到81%。</w:t>
            </w:r>
          </w:p>
          <w:p w14:paraId="48D81CFE">
            <w:pPr>
              <w:widowControl/>
              <w:jc w:val="left"/>
              <w:textAlignment w:val="center"/>
              <w:rPr>
                <w:rFonts w:ascii="Times New Roman" w:hAnsi="Times New Roman" w:cs="Times New Roman"/>
                <w:sz w:val="22"/>
              </w:rPr>
            </w:pPr>
            <w:r>
              <w:rPr>
                <w:rFonts w:ascii="Times New Roman" w:hAnsi="Times New Roman" w:cs="Times New Roman"/>
                <w:sz w:val="22"/>
              </w:rPr>
              <w:t>（4）2024年民间河长中女性比例稳定在20%以上。</w:t>
            </w:r>
          </w:p>
        </w:tc>
      </w:tr>
    </w:tbl>
    <w:p w14:paraId="54F4998F">
      <w:pPr>
        <w:spacing w:line="400" w:lineRule="exact"/>
        <w:jc w:val="center"/>
        <w:rPr>
          <w:rFonts w:ascii="Times New Roman" w:hAnsi="Times New Roman" w:eastAsia="方正小标宋_GBK" w:cs="Times New Roman"/>
          <w:b/>
          <w:bCs/>
          <w:kern w:val="0"/>
          <w:sz w:val="40"/>
          <w:szCs w:val="40"/>
        </w:rPr>
      </w:pPr>
    </w:p>
    <w:p w14:paraId="1EF59A96">
      <w:pPr>
        <w:spacing w:after="160" w:afterLines="50"/>
        <w:jc w:val="center"/>
        <w:outlineLvl w:val="1"/>
        <w:rPr>
          <w:rFonts w:ascii="Times New Roman" w:hAnsi="Times New Roman" w:eastAsia="方正小标宋_GBK" w:cs="Times New Roman"/>
          <w:b/>
          <w:bCs/>
          <w:kern w:val="0"/>
          <w:sz w:val="36"/>
          <w:szCs w:val="40"/>
        </w:rPr>
      </w:pPr>
    </w:p>
    <w:p w14:paraId="4F37806D">
      <w:pPr>
        <w:spacing w:after="160" w:afterLines="50"/>
        <w:jc w:val="center"/>
        <w:outlineLvl w:val="1"/>
        <w:rPr>
          <w:rFonts w:ascii="Times New Roman" w:hAnsi="Times New Roman" w:eastAsia="方正小标宋_GBK" w:cs="Times New Roman"/>
          <w:b/>
          <w:bCs/>
          <w:kern w:val="0"/>
          <w:sz w:val="36"/>
          <w:szCs w:val="40"/>
        </w:rPr>
      </w:pPr>
    </w:p>
    <w:p w14:paraId="095D4722">
      <w:pPr>
        <w:spacing w:after="160" w:afterLines="50"/>
        <w:jc w:val="center"/>
        <w:outlineLvl w:val="1"/>
        <w:rPr>
          <w:rFonts w:ascii="Times New Roman" w:hAnsi="Times New Roman" w:eastAsia="方正小标宋_GBK" w:cs="Times New Roman"/>
          <w:b/>
          <w:bCs/>
          <w:kern w:val="0"/>
          <w:sz w:val="36"/>
          <w:szCs w:val="40"/>
        </w:rPr>
      </w:pPr>
    </w:p>
    <w:p w14:paraId="66A6EE3C">
      <w:pPr>
        <w:spacing w:after="160" w:afterLines="50"/>
        <w:jc w:val="center"/>
        <w:outlineLvl w:val="1"/>
        <w:rPr>
          <w:rFonts w:ascii="Times New Roman" w:hAnsi="Times New Roman" w:eastAsia="方正小标宋_GBK" w:cs="Times New Roman"/>
          <w:b/>
          <w:bCs/>
          <w:kern w:val="0"/>
          <w:sz w:val="36"/>
          <w:szCs w:val="40"/>
        </w:rPr>
      </w:pPr>
    </w:p>
    <w:p w14:paraId="56A89F66">
      <w:pPr>
        <w:spacing w:after="160" w:afterLines="50"/>
        <w:jc w:val="center"/>
        <w:outlineLvl w:val="1"/>
        <w:rPr>
          <w:rFonts w:ascii="Times New Roman" w:hAnsi="Times New Roman" w:eastAsia="方正小标宋_GBK" w:cs="Times New Roman"/>
          <w:b w:val="0"/>
          <w:bCs w:val="0"/>
          <w:kern w:val="0"/>
          <w:sz w:val="36"/>
          <w:szCs w:val="40"/>
        </w:rPr>
      </w:pPr>
      <w:r>
        <w:rPr>
          <w:rFonts w:ascii="Times New Roman" w:hAnsi="Times New Roman" w:eastAsia="方正小标宋_GBK" w:cs="Times New Roman"/>
          <w:b w:val="0"/>
          <w:bCs w:val="0"/>
          <w:kern w:val="0"/>
          <w:sz w:val="36"/>
          <w:szCs w:val="40"/>
        </w:rPr>
        <w:t>表3-3  洞庭湖总磷控制与削减攻坚行动年度重点整治项目</w:t>
      </w:r>
    </w:p>
    <w:p w14:paraId="606443EC">
      <w:pPr>
        <w:spacing w:line="400" w:lineRule="exact"/>
        <w:jc w:val="center"/>
        <w:rPr>
          <w:rFonts w:ascii="Times New Roman" w:hAnsi="Times New Roman" w:eastAsia="方正小标宋_GBK" w:cs="Times New Roman"/>
          <w:b/>
          <w:bCs/>
          <w:kern w:val="0"/>
          <w:sz w:val="40"/>
          <w:szCs w:val="40"/>
        </w:rPr>
      </w:pPr>
    </w:p>
    <w:tbl>
      <w:tblPr>
        <w:tblStyle w:val="7"/>
        <w:tblW w:w="13520" w:type="dxa"/>
        <w:jc w:val="center"/>
        <w:tblLayout w:type="fixed"/>
        <w:tblCellMar>
          <w:top w:w="15" w:type="dxa"/>
          <w:left w:w="15" w:type="dxa"/>
          <w:bottom w:w="15" w:type="dxa"/>
          <w:right w:w="15" w:type="dxa"/>
        </w:tblCellMar>
      </w:tblPr>
      <w:tblGrid>
        <w:gridCol w:w="659"/>
        <w:gridCol w:w="1106"/>
        <w:gridCol w:w="1266"/>
        <w:gridCol w:w="1758"/>
        <w:gridCol w:w="5046"/>
        <w:gridCol w:w="1402"/>
        <w:gridCol w:w="812"/>
        <w:gridCol w:w="1471"/>
      </w:tblGrid>
      <w:tr w14:paraId="6297CD8C">
        <w:tblPrEx>
          <w:tblCellMar>
            <w:top w:w="15" w:type="dxa"/>
            <w:left w:w="15" w:type="dxa"/>
            <w:bottom w:w="15" w:type="dxa"/>
            <w:right w:w="15" w:type="dxa"/>
          </w:tblCellMar>
        </w:tblPrEx>
        <w:trPr>
          <w:trHeight w:val="641"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1CE7">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序号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3F33">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县市区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4361">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流域</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ACC">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项目名称</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F8F4">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建设内容及规模</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B5DE">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完成时限</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B349B">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项目建设单位</w:t>
            </w:r>
          </w:p>
        </w:tc>
      </w:tr>
      <w:tr w14:paraId="1DBEED75">
        <w:tblPrEx>
          <w:tblCellMar>
            <w:top w:w="15" w:type="dxa"/>
            <w:left w:w="15" w:type="dxa"/>
            <w:bottom w:w="15" w:type="dxa"/>
            <w:right w:w="15" w:type="dxa"/>
          </w:tblCellMar>
        </w:tblPrEx>
        <w:trPr>
          <w:trHeight w:val="399"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D3BFF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一、农业农村污染防治</w:t>
            </w:r>
          </w:p>
        </w:tc>
      </w:tr>
      <w:tr w14:paraId="3EAA1589">
        <w:tblPrEx>
          <w:tblCellMar>
            <w:top w:w="15" w:type="dxa"/>
            <w:left w:w="15" w:type="dxa"/>
            <w:bottom w:w="15" w:type="dxa"/>
            <w:right w:w="15" w:type="dxa"/>
          </w:tblCellMar>
        </w:tblPrEx>
        <w:trPr>
          <w:trHeight w:val="286"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D2C03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1.种植业面源污染防控</w:t>
            </w:r>
          </w:p>
        </w:tc>
      </w:tr>
      <w:tr w14:paraId="25F203A8">
        <w:tblPrEx>
          <w:tblCellMar>
            <w:top w:w="15" w:type="dxa"/>
            <w:left w:w="15" w:type="dxa"/>
            <w:bottom w:w="15" w:type="dxa"/>
            <w:right w:w="15" w:type="dxa"/>
          </w:tblCellMar>
        </w:tblPrEx>
        <w:trPr>
          <w:trHeight w:val="600"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621F7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（1）农田面源污染综合治理项目（如果省级财政没有安排资金，2024年只完成项目选址就算完成任务，以下所有农田退水项目均同）</w:t>
            </w:r>
          </w:p>
        </w:tc>
      </w:tr>
      <w:tr w14:paraId="56CFB229">
        <w:tblPrEx>
          <w:tblCellMar>
            <w:top w:w="15" w:type="dxa"/>
            <w:left w:w="15" w:type="dxa"/>
            <w:bottom w:w="15" w:type="dxa"/>
            <w:right w:w="15" w:type="dxa"/>
          </w:tblCellMar>
        </w:tblPrEx>
        <w:trPr>
          <w:trHeight w:val="124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DDEF">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00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7F5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4AF0">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资阳区农田</w:t>
            </w:r>
          </w:p>
          <w:p w14:paraId="249D520C">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退水“零直排”</w:t>
            </w:r>
          </w:p>
          <w:p w14:paraId="44A3498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综合试点</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2FC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以小流域为基本单元，流域覆盖稻田面积1000亩以上，采取农田生态沟渠、地表径流蓄积池等措施治理农田退水。</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946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D2E4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0FF8962E">
        <w:tblPrEx>
          <w:tblCellMar>
            <w:top w:w="15" w:type="dxa"/>
            <w:left w:w="15" w:type="dxa"/>
            <w:bottom w:w="15" w:type="dxa"/>
            <w:right w:w="15" w:type="dxa"/>
          </w:tblCellMar>
        </w:tblPrEx>
        <w:trPr>
          <w:trHeight w:val="124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BC06">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D8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7DC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24BC">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安化县农田</w:t>
            </w:r>
          </w:p>
          <w:p w14:paraId="407A795D">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退水“零直排”</w:t>
            </w:r>
          </w:p>
          <w:p w14:paraId="34272FE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综合试点</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46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以小流域为基本单元，流域覆盖稻田面积1000亩以上，采取农田生态沟渠、地表径流蓄积池等措施治理农田退水。</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7E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F967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安化县人民政府</w:t>
            </w:r>
          </w:p>
        </w:tc>
      </w:tr>
      <w:tr w14:paraId="5414C4D0">
        <w:tblPrEx>
          <w:tblCellMar>
            <w:top w:w="15" w:type="dxa"/>
            <w:left w:w="15" w:type="dxa"/>
            <w:bottom w:w="15" w:type="dxa"/>
            <w:right w:w="15" w:type="dxa"/>
          </w:tblCellMar>
        </w:tblPrEx>
        <w:trPr>
          <w:trHeight w:val="124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4F2D">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849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CA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D6B2">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桃江县农田</w:t>
            </w:r>
          </w:p>
          <w:p w14:paraId="248B9A2E">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退水“零直排”</w:t>
            </w:r>
          </w:p>
          <w:p w14:paraId="01FE8A8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综合试点</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2E1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以小流域为基本单元，流域覆盖稻田面积1000亩以上，采取农田生态沟渠、地表径流蓄积池等措施治理农田退水。</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8EA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1824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5B721DBA">
        <w:tblPrEx>
          <w:tblCellMar>
            <w:top w:w="15" w:type="dxa"/>
            <w:left w:w="15" w:type="dxa"/>
            <w:bottom w:w="15" w:type="dxa"/>
            <w:right w:w="15" w:type="dxa"/>
          </w:tblCellMar>
        </w:tblPrEx>
        <w:trPr>
          <w:trHeight w:val="124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D127">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D09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345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1B3A">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赫山区农田</w:t>
            </w:r>
          </w:p>
          <w:p w14:paraId="0A7B00F8">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退水“零直排”</w:t>
            </w:r>
          </w:p>
          <w:p w14:paraId="16B930D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综合试点</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FBB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以小流域为基本单元，流域覆盖稻田面积1000亩以上，采取农田生态沟渠、地表径流蓄积池等措施治理农田退水。</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AC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DA51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0F78CE20">
        <w:tblPrEx>
          <w:tblCellMar>
            <w:top w:w="15" w:type="dxa"/>
            <w:left w:w="15" w:type="dxa"/>
            <w:bottom w:w="15" w:type="dxa"/>
            <w:right w:w="15" w:type="dxa"/>
          </w:tblCellMar>
        </w:tblPrEx>
        <w:trPr>
          <w:trHeight w:val="11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3952">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110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47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FC94">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沅江市农田</w:t>
            </w:r>
          </w:p>
          <w:p w14:paraId="508A31BB">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退水“零直排”</w:t>
            </w:r>
          </w:p>
          <w:p w14:paraId="6C4AD8B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综合试点</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AB0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以小流域为基本单元，流域覆盖稻田面积1000亩以上，采取农田生态沟渠、地表径流蓄积池等措施治理农田退水。</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6A3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7BF7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4C592DA4">
        <w:tblPrEx>
          <w:tblCellMar>
            <w:top w:w="15" w:type="dxa"/>
            <w:left w:w="15" w:type="dxa"/>
            <w:bottom w:w="15" w:type="dxa"/>
            <w:right w:w="15" w:type="dxa"/>
          </w:tblCellMar>
        </w:tblPrEx>
        <w:trPr>
          <w:trHeight w:val="11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5848">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948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BB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FB02">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南县农田</w:t>
            </w:r>
          </w:p>
          <w:p w14:paraId="50658984">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退水“零直排”</w:t>
            </w:r>
          </w:p>
          <w:p w14:paraId="75240C1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综合试点</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905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以小流域为基本单元，流域覆盖稻田面积1000亩以上，采取农田生态沟渠、地表径流蓄积池等措施治理农田退水。</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5AA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05AD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2D9F03C6">
        <w:tblPrEx>
          <w:tblCellMar>
            <w:top w:w="15" w:type="dxa"/>
            <w:left w:w="15" w:type="dxa"/>
            <w:bottom w:w="15" w:type="dxa"/>
            <w:right w:w="15" w:type="dxa"/>
          </w:tblCellMar>
        </w:tblPrEx>
        <w:trPr>
          <w:trHeight w:val="476"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B281F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（2）绿肥推广项目</w:t>
            </w:r>
          </w:p>
        </w:tc>
      </w:tr>
      <w:tr w14:paraId="5B9619DE">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5805">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7</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4C6FA4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19ED00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6E119F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11C75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完成绿肥种植面积2.5万亩。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967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BC10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7655C448">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83B5">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8</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F81E5A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2297668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0DCF212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AC4F33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完成绿肥种植面积3.5万亩。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DF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3304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7E12CF26">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F137">
            <w:pPr>
              <w:widowControl/>
              <w:jc w:val="center"/>
              <w:textAlignment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kern w:val="0"/>
                <w:szCs w:val="21"/>
                <w:lang w:val="en-US" w:eastAsia="zh-CN" w:bidi="ar"/>
              </w:rPr>
              <w:t>9</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EF07A3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3901F3D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029877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0D6CD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完成绿肥种植面积3.5万亩。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D6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2007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30BB962B">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5119">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10</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4A2859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17563A9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15A41B1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F0D4E4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完成绿肥种植面积3万亩。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EA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5688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安化县人民政府</w:t>
            </w:r>
          </w:p>
        </w:tc>
      </w:tr>
      <w:tr w14:paraId="0951AF82">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52F2">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11</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428A3A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A0A89A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41CC41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743C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完成绿肥种植面积3万亩。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A8F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6BB8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0BF9B395">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5DF6">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12</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A93A38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1147943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5C4134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6FA695">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完成绿肥种植面积3.5万亩。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C8F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E6C9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4F15C830">
        <w:tblPrEx>
          <w:tblCellMar>
            <w:top w:w="15" w:type="dxa"/>
            <w:left w:w="15" w:type="dxa"/>
            <w:bottom w:w="15" w:type="dxa"/>
            <w:right w:w="15" w:type="dxa"/>
          </w:tblCellMar>
        </w:tblPrEx>
        <w:trPr>
          <w:trHeight w:val="73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97C">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13</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398257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38F54E1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744043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大通湖区绿肥推广项目</w:t>
            </w:r>
          </w:p>
        </w:tc>
        <w:tc>
          <w:tcPr>
            <w:tcW w:w="50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528E215">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完成绿肥种植面积3万亩。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FD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08D2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大通湖管理区人民政府</w:t>
            </w:r>
          </w:p>
        </w:tc>
      </w:tr>
      <w:tr w14:paraId="2D5C269D">
        <w:tblPrEx>
          <w:tblCellMar>
            <w:top w:w="15" w:type="dxa"/>
            <w:left w:w="15" w:type="dxa"/>
            <w:bottom w:w="15" w:type="dxa"/>
            <w:right w:w="15" w:type="dxa"/>
          </w:tblCellMar>
        </w:tblPrEx>
        <w:trPr>
          <w:trHeight w:val="429" w:hRule="atLeast"/>
          <w:jc w:val="center"/>
        </w:trPr>
        <w:tc>
          <w:tcPr>
            <w:tcW w:w="12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CE0DC3">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2.畜禽养殖业粪污处理与资源化利用</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F9ED">
            <w:pPr>
              <w:jc w:val="center"/>
              <w:rPr>
                <w:rFonts w:ascii="Times New Roman" w:hAnsi="Times New Roman" w:cs="Times New Roman"/>
                <w:color w:val="000000"/>
                <w:szCs w:val="21"/>
              </w:rPr>
            </w:pPr>
          </w:p>
        </w:tc>
      </w:tr>
      <w:tr w14:paraId="20839007">
        <w:tblPrEx>
          <w:tblCellMar>
            <w:top w:w="15" w:type="dxa"/>
            <w:left w:w="15" w:type="dxa"/>
            <w:bottom w:w="15" w:type="dxa"/>
            <w:right w:w="15" w:type="dxa"/>
          </w:tblCellMar>
        </w:tblPrEx>
        <w:trPr>
          <w:trHeight w:val="521" w:hRule="atLeast"/>
          <w:jc w:val="center"/>
        </w:trPr>
        <w:tc>
          <w:tcPr>
            <w:tcW w:w="12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817DF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3</w:t>
            </w:r>
            <w:r>
              <w:rPr>
                <w:rFonts w:ascii="Times New Roman" w:hAnsi="Times New Roman" w:cs="Times New Roman"/>
                <w:color w:val="000000"/>
                <w:kern w:val="0"/>
                <w:szCs w:val="21"/>
                <w:lang w:bidi="ar"/>
              </w:rPr>
              <w:t>）畜禽粪污处理与资源利用项目（含规模畜禽养殖企业粪污治理设施升级改造项目）</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13F">
            <w:pPr>
              <w:jc w:val="center"/>
              <w:rPr>
                <w:rFonts w:ascii="Times New Roman" w:hAnsi="Times New Roman" w:cs="Times New Roman"/>
                <w:color w:val="000000"/>
                <w:szCs w:val="21"/>
              </w:rPr>
            </w:pPr>
          </w:p>
        </w:tc>
      </w:tr>
      <w:tr w14:paraId="5151BA50">
        <w:tblPrEx>
          <w:tblCellMar>
            <w:top w:w="15" w:type="dxa"/>
            <w:left w:w="15" w:type="dxa"/>
            <w:bottom w:w="15" w:type="dxa"/>
            <w:right w:w="15" w:type="dxa"/>
          </w:tblCellMar>
        </w:tblPrEx>
        <w:trPr>
          <w:trHeight w:val="142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2737">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91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1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CC0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益阳市瑞慧实业有限公司配套有机肥加工厂建设项目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93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完成厂房建设和设备安装。</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42E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72FE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益阳市瑞慧实业有限公司</w:t>
            </w:r>
          </w:p>
        </w:tc>
      </w:tr>
      <w:tr w14:paraId="01212DEF">
        <w:tblPrEx>
          <w:tblCellMar>
            <w:top w:w="15" w:type="dxa"/>
            <w:left w:w="15" w:type="dxa"/>
            <w:bottom w:w="15" w:type="dxa"/>
            <w:right w:w="15" w:type="dxa"/>
          </w:tblCellMar>
        </w:tblPrEx>
        <w:trPr>
          <w:trHeight w:val="179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103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DEB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DB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F2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沅江市草尾镇乐鑫牲猪养殖专业合作社资源化利用设施升级改造项目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21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除臭系统、沼气池等设施设备。</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0E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EE28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沅江市乐鑫牲猪养殖专业合作社</w:t>
            </w:r>
          </w:p>
        </w:tc>
      </w:tr>
      <w:tr w14:paraId="4CB9FFA9">
        <w:tblPrEx>
          <w:tblCellMar>
            <w:top w:w="15" w:type="dxa"/>
            <w:left w:w="15" w:type="dxa"/>
            <w:bottom w:w="15" w:type="dxa"/>
            <w:right w:w="15" w:type="dxa"/>
          </w:tblCellMar>
        </w:tblPrEx>
        <w:trPr>
          <w:trHeight w:val="124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1A3F">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6D4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ECB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5CA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南县天篷养殖公司粪污处理设施提质升级项目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60B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建设1个粪污收集池和1个氧化塘及干湿分离设备一套</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32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B2CB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南县天篷养殖有限公司</w:t>
            </w:r>
          </w:p>
        </w:tc>
      </w:tr>
      <w:tr w14:paraId="786E36F9">
        <w:tblPrEx>
          <w:tblCellMar>
            <w:top w:w="15" w:type="dxa"/>
            <w:left w:w="15" w:type="dxa"/>
            <w:bottom w:w="15" w:type="dxa"/>
            <w:right w:w="15" w:type="dxa"/>
          </w:tblCellMar>
        </w:tblPrEx>
        <w:trPr>
          <w:trHeight w:val="15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07B8">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ED0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149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7CA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桃江县新盛立体种养专业合作社改扩建畜禽粪污处理设施项目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651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引进污水处理设备一套，粪污收集池、干湿分离机、厌氧水解池、氧化池、沉淀池。</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24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A7FB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桃江县新盛立体种养专业合作社</w:t>
            </w:r>
          </w:p>
        </w:tc>
      </w:tr>
      <w:tr w14:paraId="6DF3B89E">
        <w:tblPrEx>
          <w:tblCellMar>
            <w:top w:w="15" w:type="dxa"/>
            <w:left w:w="15" w:type="dxa"/>
            <w:bottom w:w="15" w:type="dxa"/>
            <w:right w:w="15" w:type="dxa"/>
          </w:tblCellMar>
        </w:tblPrEx>
        <w:trPr>
          <w:trHeight w:val="11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E5CE">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65D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6EA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1BE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执手牧业新建、改扩建粪污处理项目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FE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新增刮粪板、干湿分离机，升级改造雨污分离管网、粪污收集池。</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258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793F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执手牧业</w:t>
            </w:r>
          </w:p>
        </w:tc>
      </w:tr>
      <w:tr w14:paraId="70D2FD50">
        <w:tblPrEx>
          <w:tblCellMar>
            <w:top w:w="15" w:type="dxa"/>
            <w:left w:w="15" w:type="dxa"/>
            <w:bottom w:w="15" w:type="dxa"/>
            <w:right w:w="15" w:type="dxa"/>
          </w:tblCellMar>
        </w:tblPrEx>
        <w:trPr>
          <w:trHeight w:val="12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A69C">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19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086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90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5A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益阳市赫山区湘农屠宰场有限公司污水处理项目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2C3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新建厌氧池500立方米、氧化池500立方米、虹膜池260立方米。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96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D93B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益阳市赫山区湘农屠宰场有限公司</w:t>
            </w:r>
          </w:p>
        </w:tc>
      </w:tr>
      <w:tr w14:paraId="655DFC2C">
        <w:tblPrEx>
          <w:tblCellMar>
            <w:top w:w="15" w:type="dxa"/>
            <w:left w:w="15" w:type="dxa"/>
            <w:bottom w:w="15" w:type="dxa"/>
            <w:right w:w="15" w:type="dxa"/>
          </w:tblCellMar>
        </w:tblPrEx>
        <w:trPr>
          <w:trHeight w:val="528"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F2773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（4）绿色种养循环农业试点项目</w:t>
            </w:r>
          </w:p>
        </w:tc>
      </w:tr>
      <w:tr w14:paraId="4FFF9A41">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7D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A99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F6C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78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开展畜禽粪肥就近就地还田工作</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66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开展畜禽粪肥就近就地还田工作，完成上级下达的项目实施任务。</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F92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1C6A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3A16E4CE">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3B98">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942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BB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C29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开展畜禽粪肥就近就地还田工作</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DE1">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开展畜禽粪肥就近就地还田工作，完成上级下达的项目实施任务。</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80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2C21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6FBFF921">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716B">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002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A46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773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开展畜禽粪肥就近就地还田工作</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277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开展畜禽粪肥就近就地还田工作，完成上级下达的项目实施任务。</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888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B678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6458915F">
        <w:tblPrEx>
          <w:tblCellMar>
            <w:top w:w="15" w:type="dxa"/>
            <w:left w:w="15" w:type="dxa"/>
            <w:bottom w:w="15" w:type="dxa"/>
            <w:right w:w="15" w:type="dxa"/>
          </w:tblCellMar>
        </w:tblPrEx>
        <w:trPr>
          <w:trHeight w:val="624"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22CCE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3.水产养殖污染治理</w:t>
            </w:r>
          </w:p>
        </w:tc>
      </w:tr>
      <w:tr w14:paraId="7BAB292D">
        <w:tblPrEx>
          <w:tblCellMar>
            <w:top w:w="15" w:type="dxa"/>
            <w:left w:w="15" w:type="dxa"/>
            <w:bottom w:w="15" w:type="dxa"/>
            <w:right w:w="15" w:type="dxa"/>
          </w:tblCellMar>
        </w:tblPrEx>
        <w:trPr>
          <w:trHeight w:val="718"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277CD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5</w:t>
            </w:r>
            <w:r>
              <w:rPr>
                <w:rFonts w:ascii="Times New Roman" w:hAnsi="Times New Roman" w:cs="Times New Roman"/>
                <w:color w:val="000000"/>
                <w:kern w:val="0"/>
                <w:szCs w:val="21"/>
                <w:lang w:bidi="ar"/>
              </w:rPr>
              <w:t>）集中连片养殖池塘水产养殖尾治理示范（含规模（100亩以上）企业水产养殖尾水治理项目）</w:t>
            </w:r>
          </w:p>
        </w:tc>
      </w:tr>
      <w:tr w14:paraId="394403BD">
        <w:tblPrEx>
          <w:tblCellMar>
            <w:top w:w="15" w:type="dxa"/>
            <w:left w:w="15" w:type="dxa"/>
            <w:bottom w:w="15" w:type="dxa"/>
            <w:right w:w="15" w:type="dxa"/>
          </w:tblCellMar>
        </w:tblPrEx>
        <w:trPr>
          <w:trHeight w:val="1276"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5597">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7DA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A19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F3A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资阳区集中连片养殖池塘改造及尾水治理项目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89E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在资阳区实施350亩集中连片养殖池塘改造及尾水治理</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0B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9D03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1CF1B465">
        <w:tblPrEx>
          <w:tblCellMar>
            <w:top w:w="15" w:type="dxa"/>
            <w:left w:w="15" w:type="dxa"/>
            <w:bottom w:w="15" w:type="dxa"/>
            <w:right w:w="15" w:type="dxa"/>
          </w:tblCellMar>
        </w:tblPrEx>
        <w:trPr>
          <w:trHeight w:val="1276"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5645">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78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C4E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149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大通湖区集中连片养殖池塘改造及尾水治理项目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C78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在大通湖区实施4450亩集中连片养殖池塘改造及尾水治理</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68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2899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大通湖区人民政府</w:t>
            </w:r>
          </w:p>
        </w:tc>
      </w:tr>
      <w:tr w14:paraId="0BBFABEC">
        <w:tblPrEx>
          <w:tblCellMar>
            <w:top w:w="15" w:type="dxa"/>
            <w:left w:w="15" w:type="dxa"/>
            <w:bottom w:w="15" w:type="dxa"/>
            <w:right w:w="15" w:type="dxa"/>
          </w:tblCellMar>
        </w:tblPrEx>
        <w:trPr>
          <w:trHeight w:val="1276"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5A60">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EF5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6F8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E14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沅江市集中连片养殖池塘改造及尾水治理项目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8A3">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在沅江市实施9980亩集中连片养殖池塘改造及尾水治理</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D65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231D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6CB07320">
        <w:tblPrEx>
          <w:tblCellMar>
            <w:top w:w="15" w:type="dxa"/>
            <w:left w:w="15" w:type="dxa"/>
            <w:bottom w:w="15" w:type="dxa"/>
            <w:right w:w="15" w:type="dxa"/>
          </w:tblCellMar>
        </w:tblPrEx>
        <w:trPr>
          <w:trHeight w:val="1276"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BE7B">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D1D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DF4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A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赫山区集中连片养殖池塘改造及尾水治理项目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ACC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在赫山区实施200亩集中连片养殖池塘改造及尾水治理</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45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7062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528655B7">
        <w:tblPrEx>
          <w:tblCellMar>
            <w:top w:w="15" w:type="dxa"/>
            <w:left w:w="15" w:type="dxa"/>
            <w:bottom w:w="15" w:type="dxa"/>
            <w:right w:w="15" w:type="dxa"/>
          </w:tblCellMar>
        </w:tblPrEx>
        <w:trPr>
          <w:trHeight w:val="1276"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044">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DE9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9F3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74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南县集中连片养殖池塘改造及尾水治理项目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EF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在南县实施220亩集中连片养殖池塘改造及尾水治理</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33E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5954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7B754AA0">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A547F1">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4.农村生活污水治理</w:t>
            </w:r>
          </w:p>
        </w:tc>
      </w:tr>
      <w:tr w14:paraId="6FC6C9AC">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B3B496">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6</w:t>
            </w:r>
            <w:r>
              <w:rPr>
                <w:rFonts w:ascii="Times New Roman" w:hAnsi="Times New Roman" w:cs="Times New Roman"/>
                <w:color w:val="000000"/>
                <w:kern w:val="0"/>
                <w:szCs w:val="21"/>
                <w:lang w:bidi="ar"/>
              </w:rPr>
              <w:t>）农村生活污水处理设施建设项目</w:t>
            </w:r>
          </w:p>
        </w:tc>
      </w:tr>
      <w:tr w14:paraId="5F0B5D9C">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3EC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086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CBE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10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沅江市农村生活污水治理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C2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完成农村生活污水治理任务村8个。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074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119D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7BCB9D55">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F8C">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29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DCF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4A9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84E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安化县农村生活污水治理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AAF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完成农村生活污水治理任务村6个。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648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3A5B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安化县人民政府</w:t>
            </w:r>
          </w:p>
        </w:tc>
      </w:tr>
      <w:tr w14:paraId="48C66451">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D6E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F8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91F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5B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赫山区农村生活污水治理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6E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完成农村生活污水治理任务村12个。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595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0469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7D4DC9BA">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F50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EB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512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252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桃江县农村生活污水治理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BC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完成农村生活污水治理任务村12个。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305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DFA8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40023527">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370C">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47A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CC6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0B0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资阳区农村生活污水治理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1EA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完成农村生活污水治理任务村3个。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826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714D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0CCDD3BB">
        <w:tblPrEx>
          <w:tblCellMar>
            <w:top w:w="15" w:type="dxa"/>
            <w:left w:w="15" w:type="dxa"/>
            <w:bottom w:w="15" w:type="dxa"/>
            <w:right w:w="15" w:type="dxa"/>
          </w:tblCellMar>
        </w:tblPrEx>
        <w:trPr>
          <w:trHeight w:val="79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2F0">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694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D4A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7B4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南县农村生活污水治理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CA3">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完成农村生活污水治理任务村3个。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FA1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1181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53AFC822">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3F95F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7</w:t>
            </w:r>
            <w:r>
              <w:rPr>
                <w:rFonts w:ascii="Times New Roman" w:hAnsi="Times New Roman" w:cs="Times New Roman"/>
                <w:color w:val="000000"/>
                <w:kern w:val="0"/>
                <w:szCs w:val="21"/>
                <w:lang w:bidi="ar"/>
              </w:rPr>
              <w:t>）农村改厕项目</w:t>
            </w:r>
          </w:p>
        </w:tc>
      </w:tr>
      <w:tr w14:paraId="7027217C">
        <w:tblPrEx>
          <w:tblCellMar>
            <w:top w:w="15" w:type="dxa"/>
            <w:left w:w="15" w:type="dxa"/>
            <w:bottom w:w="15" w:type="dxa"/>
            <w:right w:w="15" w:type="dxa"/>
          </w:tblCellMar>
        </w:tblPrEx>
        <w:trPr>
          <w:trHeight w:val="62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53ED">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52E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B7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0C6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资阳区农村改厕</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65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完成改厕600户；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FBF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B21A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5B199F3D">
        <w:tblPrEx>
          <w:tblCellMar>
            <w:top w:w="15" w:type="dxa"/>
            <w:left w:w="15" w:type="dxa"/>
            <w:bottom w:w="15" w:type="dxa"/>
            <w:right w:w="15" w:type="dxa"/>
          </w:tblCellMar>
        </w:tblPrEx>
        <w:trPr>
          <w:trHeight w:val="62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465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B0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C3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F63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赫山区农村改厕</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BB1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完成改厕1000户；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8B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FED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16EA0390">
        <w:tblPrEx>
          <w:tblCellMar>
            <w:top w:w="15" w:type="dxa"/>
            <w:left w:w="15" w:type="dxa"/>
            <w:bottom w:w="15" w:type="dxa"/>
            <w:right w:w="15" w:type="dxa"/>
          </w:tblCellMar>
        </w:tblPrEx>
        <w:trPr>
          <w:trHeight w:val="62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4FFE">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36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278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692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CB2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南县农村改厕</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70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完成改厕1500户；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AC2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6BBC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356426FE">
        <w:tblPrEx>
          <w:tblCellMar>
            <w:top w:w="15" w:type="dxa"/>
            <w:left w:w="15" w:type="dxa"/>
            <w:bottom w:w="15" w:type="dxa"/>
            <w:right w:w="15" w:type="dxa"/>
          </w:tblCellMar>
        </w:tblPrEx>
        <w:trPr>
          <w:trHeight w:val="62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5BD">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3</w:t>
            </w:r>
            <w:r>
              <w:rPr>
                <w:rFonts w:ascii="Times New Roman" w:hAnsi="Times New Roman" w:cs="Times New Roman"/>
                <w:color w:val="000000"/>
                <w:kern w:val="0"/>
                <w:szCs w:val="21"/>
                <w:lang w:bidi="ar"/>
              </w:rPr>
              <w:t>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8AD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C91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62D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桃江县农村改厕</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868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完成改厕3000户；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67B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E438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13B44DAC">
        <w:tblPrEx>
          <w:tblCellMar>
            <w:top w:w="15" w:type="dxa"/>
            <w:left w:w="15" w:type="dxa"/>
            <w:bottom w:w="15" w:type="dxa"/>
            <w:right w:w="15" w:type="dxa"/>
          </w:tblCellMar>
        </w:tblPrEx>
        <w:trPr>
          <w:trHeight w:val="62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B0D3">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3</w:t>
            </w:r>
            <w:r>
              <w:rPr>
                <w:rFonts w:ascii="Times New Roman" w:hAnsi="Times New Roman" w:cs="Times New Roman"/>
                <w:color w:val="000000"/>
                <w:kern w:val="0"/>
                <w:szCs w:val="21"/>
                <w:lang w:bidi="ar"/>
              </w:rPr>
              <w:t>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7BF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06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37E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安化县农村改厕</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DA9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完成改厕800户；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A24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FA18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安化县人民政府</w:t>
            </w:r>
          </w:p>
        </w:tc>
      </w:tr>
      <w:tr w14:paraId="25672457">
        <w:tblPrEx>
          <w:tblCellMar>
            <w:top w:w="15" w:type="dxa"/>
            <w:left w:w="15" w:type="dxa"/>
            <w:bottom w:w="15" w:type="dxa"/>
            <w:right w:w="15" w:type="dxa"/>
          </w:tblCellMar>
        </w:tblPrEx>
        <w:trPr>
          <w:trHeight w:val="62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82D9">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3</w:t>
            </w:r>
            <w:r>
              <w:rPr>
                <w:rFonts w:ascii="Times New Roman" w:hAnsi="Times New Roman" w:cs="Times New Roman"/>
                <w:color w:val="000000"/>
                <w:kern w:val="0"/>
                <w:szCs w:val="21"/>
                <w:lang w:bidi="ar"/>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239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F6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95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沅江市农村改厕</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8D4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完成改厕300户；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459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DAF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18471C5E">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B8DD5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二、城乡生活污染治理</w:t>
            </w:r>
          </w:p>
        </w:tc>
      </w:tr>
      <w:tr w14:paraId="58EE80CA">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DD01C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8</w:t>
            </w:r>
            <w:r>
              <w:rPr>
                <w:rFonts w:ascii="Times New Roman" w:hAnsi="Times New Roman" w:cs="Times New Roman"/>
                <w:color w:val="000000"/>
                <w:kern w:val="0"/>
                <w:szCs w:val="21"/>
                <w:lang w:bidi="ar"/>
              </w:rPr>
              <w:t>）城市污水管网新建改造项目</w:t>
            </w:r>
          </w:p>
        </w:tc>
      </w:tr>
      <w:tr w14:paraId="3FA91138">
        <w:tblPrEx>
          <w:tblCellMar>
            <w:top w:w="15" w:type="dxa"/>
            <w:left w:w="15" w:type="dxa"/>
            <w:bottom w:w="15" w:type="dxa"/>
            <w:right w:w="15" w:type="dxa"/>
          </w:tblCellMar>
        </w:tblPrEx>
        <w:trPr>
          <w:trHeight w:val="179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9B7">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14C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C4D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7B6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资阳区大码头片区棚户区改造（二期）基础配套设施建设项目（和益家园小区）</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D2E1">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 1.35 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26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5602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资阳区住房和城乡建设局</w:t>
            </w:r>
          </w:p>
        </w:tc>
      </w:tr>
      <w:tr w14:paraId="647A7DBD">
        <w:tblPrEx>
          <w:tblCellMar>
            <w:top w:w="15" w:type="dxa"/>
            <w:left w:w="15" w:type="dxa"/>
            <w:bottom w:w="15" w:type="dxa"/>
            <w:right w:w="15" w:type="dxa"/>
          </w:tblCellMar>
        </w:tblPrEx>
        <w:trPr>
          <w:trHeight w:val="144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BB35">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46E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AFF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9A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资阳区汽车路片区棚改基础配套设施建设项目（和顺家园小区）</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8C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改造污水管网1.2km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3AF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2916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资阳区住房和城乡建设局</w:t>
            </w:r>
          </w:p>
        </w:tc>
      </w:tr>
      <w:tr w14:paraId="1F9BC449">
        <w:tblPrEx>
          <w:tblCellMar>
            <w:top w:w="15" w:type="dxa"/>
            <w:left w:w="15" w:type="dxa"/>
            <w:bottom w:w="15" w:type="dxa"/>
            <w:right w:w="15" w:type="dxa"/>
          </w:tblCellMar>
        </w:tblPrEx>
        <w:trPr>
          <w:trHeight w:val="113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C29A">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E8B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8B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5E3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益阳市龙岭工业园园区综合开发项目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E16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新建污水管网3.6km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615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752A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益阳市龙岭建设投资有限公司</w:t>
            </w:r>
          </w:p>
        </w:tc>
      </w:tr>
      <w:tr w14:paraId="040D4952">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AEBA">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F54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76C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399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教育路雨污分流改造工程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CAD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改造污水管网0.6km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BF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EEAC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益阳市市政建设事务中心</w:t>
            </w:r>
          </w:p>
        </w:tc>
      </w:tr>
      <w:tr w14:paraId="02AA2147">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B7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FF2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687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89D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团洲路雨污分流改造工程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B5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改造污水管网0.4km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82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24AD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益阳市市政建设事务中心</w:t>
            </w:r>
          </w:p>
        </w:tc>
      </w:tr>
      <w:tr w14:paraId="5EC1339E">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2DB">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846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FF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774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罗溪路雨污分流改造工程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19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改造污水管网2.5km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F3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C98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益阳市三峡水环境综合治理有限责任公司</w:t>
            </w:r>
          </w:p>
        </w:tc>
      </w:tr>
      <w:tr w14:paraId="2E2F57F9">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A3DB">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3C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673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52E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十洲路雨污分流改造工程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76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改造污水管网5km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812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9443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益阳市三峡水环境综合治理有限责任公司</w:t>
            </w:r>
          </w:p>
        </w:tc>
      </w:tr>
      <w:tr w14:paraId="1569D30C">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6BD">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0F4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高新区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9E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6FF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海棠路雨污分流改造工程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2EF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改造污水管网0.88km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132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C427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益阳市三峡水环境综合治理有限责任公司</w:t>
            </w:r>
          </w:p>
        </w:tc>
      </w:tr>
      <w:tr w14:paraId="29DA6100">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EDF9">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0C4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高新区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531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6A9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金山南路雨污分流改造工程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D5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改造污水管网1.4km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292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91EC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益阳市三峡水环境综合治理有限责任公司</w:t>
            </w:r>
          </w:p>
        </w:tc>
      </w:tr>
      <w:tr w14:paraId="77F05F9A">
        <w:tblPrEx>
          <w:tblCellMar>
            <w:top w:w="15" w:type="dxa"/>
            <w:left w:w="15" w:type="dxa"/>
            <w:bottom w:w="15" w:type="dxa"/>
            <w:right w:w="15" w:type="dxa"/>
          </w:tblCellMar>
        </w:tblPrEx>
        <w:trPr>
          <w:trHeight w:val="113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FAAE">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49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95C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8A9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D3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大通湖区中心城区市政道路建设工程（映湖西路）</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0F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新建污水管网1.17km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F83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1E66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大通湖区村镇建设投资开发有限公司</w:t>
            </w:r>
          </w:p>
        </w:tc>
      </w:tr>
      <w:tr w14:paraId="4F38EB95">
        <w:tblPrEx>
          <w:tblCellMar>
            <w:top w:w="15" w:type="dxa"/>
            <w:left w:w="15" w:type="dxa"/>
            <w:bottom w:w="15" w:type="dxa"/>
            <w:right w:w="15" w:type="dxa"/>
          </w:tblCellMar>
        </w:tblPrEx>
        <w:trPr>
          <w:trHeight w:val="113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270">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E55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55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A3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大通湖区产城融合配套道路基础设施工程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135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新建污水管网2.48km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DE2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9690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大通湖区村镇建设投资开发有限公司</w:t>
            </w:r>
          </w:p>
        </w:tc>
      </w:tr>
      <w:tr w14:paraId="4512FBD7">
        <w:tblPrEx>
          <w:tblCellMar>
            <w:top w:w="15" w:type="dxa"/>
            <w:left w:w="15" w:type="dxa"/>
            <w:bottom w:w="15" w:type="dxa"/>
            <w:right w:w="15" w:type="dxa"/>
          </w:tblCellMar>
        </w:tblPrEx>
        <w:trPr>
          <w:trHeight w:val="113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E3AC">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8CA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B05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D2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南县县城污水治理提质增效工程（一期）</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1D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新建污水管网5km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663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5AA0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南县住房和城乡建设</w:t>
            </w:r>
          </w:p>
        </w:tc>
      </w:tr>
      <w:tr w14:paraId="2FDFFCF8">
        <w:tblPrEx>
          <w:tblCellMar>
            <w:top w:w="15" w:type="dxa"/>
            <w:left w:w="15" w:type="dxa"/>
            <w:bottom w:w="15" w:type="dxa"/>
            <w:right w:w="15" w:type="dxa"/>
          </w:tblCellMar>
        </w:tblPrEx>
        <w:trPr>
          <w:trHeight w:val="1247"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1E76">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84F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9F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34F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太阳山路污水管网提质改造建设工程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D33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改造污水管网3.75km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00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B33A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南县经济开发区</w:t>
            </w:r>
          </w:p>
        </w:tc>
      </w:tr>
      <w:tr w14:paraId="4E8AF969">
        <w:tblPrEx>
          <w:tblCellMar>
            <w:top w:w="15" w:type="dxa"/>
            <w:left w:w="15" w:type="dxa"/>
            <w:bottom w:w="15" w:type="dxa"/>
            <w:right w:w="15" w:type="dxa"/>
          </w:tblCellMar>
        </w:tblPrEx>
        <w:trPr>
          <w:trHeight w:val="73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02C41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9</w:t>
            </w:r>
            <w:r>
              <w:rPr>
                <w:rFonts w:ascii="Times New Roman" w:hAnsi="Times New Roman" w:cs="Times New Roman"/>
                <w:color w:val="000000"/>
                <w:kern w:val="0"/>
                <w:szCs w:val="21"/>
                <w:lang w:bidi="ar"/>
              </w:rPr>
              <w:t>）乡镇污水管网建设项目</w:t>
            </w:r>
          </w:p>
        </w:tc>
      </w:tr>
      <w:tr w14:paraId="4177095D">
        <w:tblPrEx>
          <w:tblCellMar>
            <w:top w:w="15" w:type="dxa"/>
            <w:left w:w="15" w:type="dxa"/>
            <w:bottom w:w="15" w:type="dxa"/>
            <w:right w:w="15" w:type="dxa"/>
          </w:tblCellMar>
        </w:tblPrEx>
        <w:trPr>
          <w:trHeight w:val="1297" w:hRule="atLeast"/>
          <w:jc w:val="center"/>
        </w:trPr>
        <w:tc>
          <w:tcPr>
            <w:tcW w:w="659" w:type="dxa"/>
            <w:tcBorders>
              <w:top w:val="single" w:color="000000" w:sz="4" w:space="0"/>
              <w:left w:val="single" w:color="000000" w:sz="4" w:space="0"/>
              <w:bottom w:val="single" w:color="auto" w:sz="4" w:space="0"/>
              <w:right w:val="single" w:color="000000" w:sz="4" w:space="0"/>
            </w:tcBorders>
            <w:shd w:val="clear" w:color="auto" w:fill="auto"/>
            <w:vAlign w:val="center"/>
          </w:tcPr>
          <w:p w14:paraId="2B25053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53</w:t>
            </w:r>
          </w:p>
        </w:tc>
        <w:tc>
          <w:tcPr>
            <w:tcW w:w="1106" w:type="dxa"/>
            <w:tcBorders>
              <w:top w:val="single" w:color="000000" w:sz="4" w:space="0"/>
              <w:left w:val="single" w:color="000000" w:sz="4" w:space="0"/>
              <w:bottom w:val="single" w:color="auto" w:sz="4" w:space="0"/>
              <w:right w:val="single" w:color="000000" w:sz="4" w:space="0"/>
            </w:tcBorders>
            <w:shd w:val="clear" w:color="auto" w:fill="auto"/>
            <w:vAlign w:val="center"/>
          </w:tcPr>
          <w:p w14:paraId="1D008B5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74B4F6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auto" w:sz="4" w:space="0"/>
              <w:right w:val="single" w:color="000000" w:sz="4" w:space="0"/>
            </w:tcBorders>
            <w:shd w:val="clear" w:color="auto" w:fill="auto"/>
            <w:vAlign w:val="center"/>
          </w:tcPr>
          <w:p w14:paraId="5662727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安化资江流域黑臭水体整治建设工程PPP项目</w:t>
            </w:r>
          </w:p>
        </w:tc>
        <w:tc>
          <w:tcPr>
            <w:tcW w:w="5046" w:type="dxa"/>
            <w:tcBorders>
              <w:top w:val="single" w:color="000000" w:sz="4" w:space="0"/>
              <w:left w:val="single" w:color="000000" w:sz="4" w:space="0"/>
              <w:bottom w:val="single" w:color="auto" w:sz="4" w:space="0"/>
              <w:right w:val="single" w:color="000000" w:sz="4" w:space="0"/>
            </w:tcBorders>
            <w:shd w:val="clear" w:color="auto" w:fill="auto"/>
            <w:vAlign w:val="center"/>
          </w:tcPr>
          <w:p w14:paraId="03A34E6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新建污水管网3km</w:t>
            </w:r>
          </w:p>
        </w:tc>
        <w:tc>
          <w:tcPr>
            <w:tcW w:w="1402" w:type="dxa"/>
            <w:tcBorders>
              <w:top w:val="single" w:color="000000" w:sz="4" w:space="0"/>
              <w:left w:val="single" w:color="000000" w:sz="4" w:space="0"/>
              <w:bottom w:val="single" w:color="auto" w:sz="4" w:space="0"/>
              <w:right w:val="single" w:color="000000" w:sz="4" w:space="0"/>
            </w:tcBorders>
            <w:shd w:val="clear" w:color="auto" w:fill="auto"/>
            <w:vAlign w:val="center"/>
          </w:tcPr>
          <w:p w14:paraId="6C289C2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6781EC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安化资江流域黑臭水体整治建设投资有限公司</w:t>
            </w:r>
          </w:p>
        </w:tc>
      </w:tr>
      <w:tr w14:paraId="09247E37">
        <w:tblPrEx>
          <w:tblCellMar>
            <w:top w:w="15" w:type="dxa"/>
            <w:left w:w="15" w:type="dxa"/>
            <w:bottom w:w="15" w:type="dxa"/>
            <w:right w:w="15" w:type="dxa"/>
          </w:tblCellMar>
        </w:tblPrEx>
        <w:trPr>
          <w:trHeight w:val="124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45E410F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54</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870DCC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5457C4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9A6F87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沅江市乡镇污水处理提质增效二期工程</w:t>
            </w:r>
          </w:p>
        </w:tc>
        <w:tc>
          <w:tcPr>
            <w:tcW w:w="5046" w:type="dxa"/>
            <w:tcBorders>
              <w:top w:val="single" w:color="auto" w:sz="4" w:space="0"/>
              <w:left w:val="single" w:color="auto" w:sz="4" w:space="0"/>
              <w:bottom w:val="single" w:color="auto" w:sz="4" w:space="0"/>
              <w:right w:val="single" w:color="auto" w:sz="4" w:space="0"/>
            </w:tcBorders>
            <w:shd w:val="clear" w:color="auto" w:fill="auto"/>
            <w:vAlign w:val="center"/>
          </w:tcPr>
          <w:p w14:paraId="563F0C0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新建污水管网6.8km</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1307DE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FDB31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沅江市住房和城乡建设局</w:t>
            </w:r>
          </w:p>
        </w:tc>
      </w:tr>
      <w:tr w14:paraId="6886F3FD">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A0460D">
            <w:pPr>
              <w:widowControl/>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三</w:t>
            </w:r>
            <w:r>
              <w:rPr>
                <w:rFonts w:ascii="Times New Roman" w:hAnsi="Times New Roman" w:cs="Times New Roman"/>
                <w:color w:val="000000"/>
                <w:kern w:val="0"/>
                <w:szCs w:val="21"/>
                <w:lang w:bidi="ar"/>
              </w:rPr>
              <w:t>、入河湖排污口环境综合整治</w:t>
            </w:r>
          </w:p>
        </w:tc>
      </w:tr>
      <w:tr w14:paraId="63D5F479">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04641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10</w:t>
            </w:r>
            <w:r>
              <w:rPr>
                <w:rFonts w:ascii="Times New Roman" w:hAnsi="Times New Roman" w:cs="Times New Roman"/>
                <w:color w:val="000000"/>
                <w:kern w:val="0"/>
                <w:szCs w:val="21"/>
                <w:lang w:bidi="ar"/>
              </w:rPr>
              <w:t>）重点入河排污口分类整治项目</w:t>
            </w:r>
          </w:p>
        </w:tc>
      </w:tr>
      <w:tr w14:paraId="6316C7C3">
        <w:tblPrEx>
          <w:tblCellMar>
            <w:top w:w="15" w:type="dxa"/>
            <w:left w:w="15" w:type="dxa"/>
            <w:bottom w:w="15" w:type="dxa"/>
            <w:right w:w="15" w:type="dxa"/>
          </w:tblCellMar>
        </w:tblPrEx>
        <w:trPr>
          <w:trHeight w:val="5216"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DB1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57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C55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62D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完成安化县排污口整治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19DF">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完成36个排污口整治（吴合新村桥旁城镇雨洪排口，宏丰印务西北362米城镇雨洪排口，铜牛土菜馆西北约98米溪沟入资江河口，辉煌汽车养护中心大门西侧约4米城镇雨洪排口，沿江路358号滨江星城西侧83米城镇雨洪排口，金世纪双语幼儿园西北97米城镇雨洪排口，金世纪双语幼儿园西北88米城镇雨洪排口，小淹镇陶树街红太阳酒店旁城镇雨洪排口，大洲西北约170米其他排口，宏丰印务东北152米城镇雨洪排口，东坪镇西江雅苑西侧137米城镇雨洪排口，茶酉村东北约231米城镇雨洪排口，资水西南201米城镇雨洪排口，东坪镇莲台村资水西南169米农村生活污水散排口，沿江路201号正西方向60米城镇雨洪排口，中国石化城西加油站西南约69米城镇雨洪排口，城南区陶澍大道法院</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DCB8">
            <w:pPr>
              <w:widowControl/>
              <w:jc w:val="center"/>
              <w:textAlignment w:val="center"/>
              <w:rPr>
                <w:rFonts w:ascii="Times New Roman" w:hAnsi="Times New Roman" w:cs="Times New Roman"/>
                <w:color w:val="000000"/>
                <w:kern w:val="0"/>
                <w:szCs w:val="21"/>
                <w:lang w:bidi="ar"/>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3BA7C">
            <w:pPr>
              <w:widowControl/>
              <w:jc w:val="center"/>
              <w:textAlignment w:val="center"/>
              <w:rPr>
                <w:rFonts w:ascii="Times New Roman" w:hAnsi="Times New Roman" w:cs="Times New Roman"/>
                <w:color w:val="000000"/>
                <w:kern w:val="0"/>
                <w:szCs w:val="21"/>
                <w:lang w:bidi="ar"/>
              </w:rPr>
            </w:pPr>
          </w:p>
        </w:tc>
      </w:tr>
      <w:tr w14:paraId="31E730B9">
        <w:tblPrEx>
          <w:tblCellMar>
            <w:top w:w="15" w:type="dxa"/>
            <w:left w:w="15" w:type="dxa"/>
            <w:bottom w:w="15" w:type="dxa"/>
            <w:right w:w="15" w:type="dxa"/>
          </w:tblCellMar>
        </w:tblPrEx>
        <w:trPr>
          <w:trHeight w:val="754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128C">
            <w:pPr>
              <w:widowControl/>
              <w:jc w:val="center"/>
              <w:textAlignment w:val="center"/>
              <w:rPr>
                <w:rFonts w:hint="default" w:ascii="Times New Roman" w:hAnsi="Times New Roman" w:cs="Times New Roman" w:eastAsiaTheme="minorEastAsia"/>
                <w:color w:val="000000"/>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793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560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89E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完成安化县排污口整治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B65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后面西南方向170米城镇雨洪排口，东坪镇西江雅苑正前方城镇雨洪排口，东坪电站下游100米城镇雨洪排口，吴家湾西北约154米其他排口，万隆茶博园左侧大酉溪桥旁城镇雨洪排口，小淹镇小淹社区平溪西北向约100米混城镇雨洪排口，小淹镇小淹社区西北向靠江处其他排口，华友环保砖有限公司工矿企业雨洪排口，烟溪镇双塘上塘农村污水处理设施排污口，华艺冰碛工艺有限公司后门其他排口，湖南资水源建筑垃圾消纳厂工业企业雨洪排口，田庄乡鹊坪村四方崖桥旁其他排口，东坪镇中学操场围墙外城镇雨洪排口，田庄乡鱼胶村鱼胶溪入资江排口，东坪镇桥口区玉溪河入资江排口，小淹镇安化三中操场处围墙外侧其他排口，小淹镇安化三中宿舍外其他排口，东坪镇农贸市场靠资江处城镇雨洪排口，东坪镇黄新亮家畜批发部城镇生活污水散排口，东坪镇生猪定点屠宰厂排污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BF0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EC76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安化县人民政府</w:t>
            </w:r>
          </w:p>
        </w:tc>
      </w:tr>
      <w:tr w14:paraId="093A53FA">
        <w:tblPrEx>
          <w:tblCellMar>
            <w:top w:w="15" w:type="dxa"/>
            <w:left w:w="15" w:type="dxa"/>
            <w:bottom w:w="15" w:type="dxa"/>
            <w:right w:w="15" w:type="dxa"/>
          </w:tblCellMar>
        </w:tblPrEx>
        <w:trPr>
          <w:trHeight w:val="754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7A7">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79B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E71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62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完成沅江市排污口整治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3AAD">
            <w:pPr>
              <w:widowControl/>
              <w:jc w:val="lef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完成52个排污口整治（南大膳镇康宁排水闸其他排口，黄茅洲镇晒袍社区城镇生活污水散排口，草尾镇人民法庭东南侧210米城镇生活污水散排口，草尾镇三支渠入草尾河排口，草尾镇八一渠入草尾河排口，南大膳镇五门闸电排其他排口，南大膳镇三坝电排其他排口，新湾镇杉木村水产养殖场尾水排口，南大膳镇增南电排其他排口，南大膳镇大北剅口排水闸其他排口，沅江赤蜂农化有限公司东北处50米其他排口，共华镇立新渠白沙电排口，南大膳镇西剅电排其他排口，琼湖福利渔具制造厂雨洪排口，南大膳镇东浃排水闸其他排口，南大膳镇义明电排，湖南诚实建筑公司厂区雨洪排口，琼湖街道恒瑞管桩科技有限公司雨洪排口，共华镇胜利闸排口，湘兴米粉厂生产废水排污口，南大膳镇华丰电排其他排口，福利渔业用品有限公司生产废水排污口，南大膳镇合兴洲电排其他排口，南大膳镇自来水厂生产废水排口，南大膳镇永东二泵站入河其他排口，南大膳镇南大河堤灌泵站入河其他排口，南大膳镇西剅口排水闸，富贵生猪养殖粪污治理示范基地排污口，泗湖山镇迎春渠排口，新湾镇南洲电</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7ADC">
            <w:pPr>
              <w:widowControl/>
              <w:jc w:val="center"/>
              <w:textAlignment w:val="center"/>
              <w:rPr>
                <w:rFonts w:ascii="Times New Roman" w:hAnsi="Times New Roman" w:cs="Times New Roman"/>
                <w:color w:val="000000"/>
                <w:kern w:val="0"/>
                <w:szCs w:val="21"/>
                <w:lang w:bidi="ar"/>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56F08">
            <w:pPr>
              <w:widowControl/>
              <w:jc w:val="center"/>
              <w:textAlignment w:val="center"/>
              <w:rPr>
                <w:rFonts w:ascii="Times New Roman" w:hAnsi="Times New Roman" w:cs="Times New Roman"/>
                <w:color w:val="000000"/>
                <w:kern w:val="0"/>
                <w:szCs w:val="21"/>
                <w:lang w:bidi="ar"/>
              </w:rPr>
            </w:pPr>
          </w:p>
        </w:tc>
      </w:tr>
      <w:tr w14:paraId="5EA2FA82">
        <w:tblPrEx>
          <w:tblCellMar>
            <w:top w:w="15" w:type="dxa"/>
            <w:left w:w="15" w:type="dxa"/>
            <w:bottom w:w="15" w:type="dxa"/>
            <w:right w:w="15" w:type="dxa"/>
          </w:tblCellMar>
        </w:tblPrEx>
        <w:trPr>
          <w:trHeight w:val="6804"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989F">
            <w:pPr>
              <w:widowControl/>
              <w:jc w:val="center"/>
              <w:textAlignment w:val="center"/>
              <w:rPr>
                <w:rFonts w:hint="default" w:ascii="Times New Roman" w:hAnsi="Times New Roman" w:cs="Times New Roman" w:eastAsiaTheme="minorEastAsia"/>
                <w:color w:val="000000"/>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CA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8D7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DB3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完成沅江市排污口整治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2C1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排其他排口，南嘴镇左家冲排闸入河其他排口，黄茅洲镇星火电排渠入塞阳运河排口，草尾镇五支渠入草尾河排口，南大膳镇西洲村电排其他排口，沅江中海船舶大门前30米雨洪排口，南大膳镇渔业电排其他排口，南嘴镇竹林湾村电排其他排口，南大膳镇渔棚拐电排其他排口，南大膳镇合兴排水闸其他排口，南大膳镇银花村鸣亚牛蛙养殖场规模化水产养殖排污口，泗鑫麻纺有限公司排污口，共华镇日兴麻业纺织有限公司工业企业排污口，欣旺家禽养殖专业合作社规模以下畜禽养殖排污口，第二污水处理厂排污口，万子湖水产品发展有限公司（兄弟水产品专业合作社）工业企业排污口，南嘴镇南嘴村南嘴商务宾馆旁城镇生活污水散排口，南大膳镇南大河村周艳规模以下水产养殖排污口，南大膳镇小康村姚光辉规模以下水产养殖排污口，泗湖山镇中和村4组入河沟渠其他排污口，共华镇永红渠其他排污口，南嘴镇北堤电排其他排口，湖南沅江赤蜂农化有限公司生产废水工业企业排污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413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D60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249BB74B">
        <w:tblPrEx>
          <w:tblCellMar>
            <w:top w:w="15" w:type="dxa"/>
            <w:left w:w="15" w:type="dxa"/>
            <w:bottom w:w="15" w:type="dxa"/>
            <w:right w:w="15" w:type="dxa"/>
          </w:tblCellMar>
        </w:tblPrEx>
        <w:trPr>
          <w:trHeight w:val="351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9917">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193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87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B70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完成桃江县排污口整治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141">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12个排污口整治（二中城镇生活污水散排口，桃江二中西南15米砖砌排口，沾溪桥东侧下方管道其他排污口，修山工商所西南145米管道排口，修山工商所西南约136米管道排口，湖莲坪西北约194米江边管道排口，脑科医院东南约215米排口，武潭镇中学正前方100米城镇雨洪排口，莫家槽东北约128米其他排污口，三堂街镇沿江路225号城镇生活污水散排口，浮邱山乡白家河老年协会旁坑塘其他排口，三堂街镇湖南华信陶粒科技有限公司工业企业排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FBF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876F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173070A2">
        <w:tblPrEx>
          <w:tblCellMar>
            <w:top w:w="15" w:type="dxa"/>
            <w:left w:w="15" w:type="dxa"/>
            <w:bottom w:w="15" w:type="dxa"/>
            <w:right w:w="15" w:type="dxa"/>
          </w:tblCellMar>
        </w:tblPrEx>
        <w:trPr>
          <w:trHeight w:val="4139"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F77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B74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5AD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7E0F">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完成南县排污</w:t>
            </w:r>
          </w:p>
          <w:p w14:paraId="5F3452A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E7B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14个排污口整治（茅草街镇汽车站售票厅西侧50米城镇雨洪排口，茅草街镇派出所东北侧100米城镇雨洪排口，武圣宫镇唐家湾电排入河排口，茅草街船闸幸福茶社门前城镇雨洪排口，茅草街镇晚安家具西侧城镇雨洪排口，茅草街镇前哨社区城镇雨洪排口，茅草街船闸城镇雨洪排口，茅草街镇同利中直渠其他排污口，兆丰纺织厂雨洪排口，茅草街镇农业综合服务中心东南150米处其他排污口，西伏电排入河排口，武圣宫镇太勇干渠入太白主干渠口西北侧20米其他排口，茅草街镇老水厂生产废水排污口，茅草街镇污水处理厂城镇生活污水处理厂排污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EFC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85D3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南县人民政府</w:t>
            </w:r>
          </w:p>
        </w:tc>
      </w:tr>
      <w:tr w14:paraId="52C5B244">
        <w:tblPrEx>
          <w:tblCellMar>
            <w:top w:w="15" w:type="dxa"/>
            <w:left w:w="15" w:type="dxa"/>
            <w:bottom w:w="15" w:type="dxa"/>
            <w:right w:w="15" w:type="dxa"/>
          </w:tblCellMar>
        </w:tblPrEx>
        <w:trPr>
          <w:trHeight w:val="171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ECD">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59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5E1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大通湖管理区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BC4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CBD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完成大通湖管理区排污口整治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7243">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完成4个排污口整治（北洲子镇北洲子三站电排其他排口，北洲子镇北洲子二站电排其他排口，食安天下农业开发有限公司大闸蟹养殖基地尾水排污口，铁牛稻蟹特色产业园水产养殖尾水排污口）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40E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110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大通湖区人民政府</w:t>
            </w:r>
          </w:p>
        </w:tc>
      </w:tr>
      <w:tr w14:paraId="675A37FA">
        <w:tblPrEx>
          <w:tblCellMar>
            <w:top w:w="15" w:type="dxa"/>
            <w:left w:w="15" w:type="dxa"/>
            <w:bottom w:w="15" w:type="dxa"/>
            <w:right w:w="15" w:type="dxa"/>
          </w:tblCellMar>
        </w:tblPrEx>
        <w:trPr>
          <w:trHeight w:val="222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7D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CE9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2D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51B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完成资阳区排污口整治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FC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6个排污口整治（茈湖口镇老街生活入河排污口，茈湖口镇茈湖口社区沿江路农村生活污水排口，沙头镇南海塘社区农村生活污水排口，张家塞乡大潭洲村黄四路闸其他排污口，新桥河镇政府食品加工厂旁其他排污口，沙头镇沙头村村委会西北侧300米牛蛙养殖场规模化水产养殖排污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37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3C8F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2583C338">
        <w:tblPrEx>
          <w:tblCellMar>
            <w:top w:w="15" w:type="dxa"/>
            <w:left w:w="15" w:type="dxa"/>
            <w:bottom w:w="15" w:type="dxa"/>
            <w:right w:w="15" w:type="dxa"/>
          </w:tblCellMar>
        </w:tblPrEx>
        <w:trPr>
          <w:trHeight w:val="14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4BE">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509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5A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E4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完成赫山区排污口整治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98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完成4个排污口整治（八哨集镇新河区雨洪排口，八字哨镇杨堤电排闸沟渠排口，会龙山长安电厂1号工业入河排污口，金银山街道栗公港社区西流湾闸口其他排口）</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CF0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5CB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赫山区人民政府</w:t>
            </w:r>
          </w:p>
        </w:tc>
      </w:tr>
      <w:tr w14:paraId="5E713A5F">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AB1310">
            <w:pPr>
              <w:widowControl/>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四</w:t>
            </w:r>
            <w:r>
              <w:rPr>
                <w:rFonts w:ascii="Times New Roman" w:hAnsi="Times New Roman" w:cs="Times New Roman"/>
                <w:color w:val="000000"/>
                <w:kern w:val="0"/>
                <w:szCs w:val="21"/>
                <w:lang w:bidi="ar"/>
              </w:rPr>
              <w:t>、城乡黑臭水体整治</w:t>
            </w:r>
          </w:p>
        </w:tc>
      </w:tr>
      <w:tr w14:paraId="3F0230C8">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9BE5A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11</w:t>
            </w:r>
            <w:r>
              <w:rPr>
                <w:rFonts w:ascii="Times New Roman" w:hAnsi="Times New Roman" w:cs="Times New Roman"/>
                <w:color w:val="000000"/>
                <w:kern w:val="0"/>
                <w:szCs w:val="21"/>
                <w:lang w:bidi="ar"/>
              </w:rPr>
              <w:t>）县级城市建成区黑臭水体整治项目</w:t>
            </w:r>
          </w:p>
        </w:tc>
      </w:tr>
      <w:tr w14:paraId="461B840E">
        <w:tblPrEx>
          <w:tblCellMar>
            <w:top w:w="15" w:type="dxa"/>
            <w:left w:w="15" w:type="dxa"/>
            <w:bottom w:w="15" w:type="dxa"/>
            <w:right w:w="15" w:type="dxa"/>
          </w:tblCellMar>
        </w:tblPrEx>
        <w:trPr>
          <w:trHeight w:val="29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702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234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0DC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41A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石矶湖黑臭水体整治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43F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石矶湖及渠道排水口截污，片区污水一体化处理，石矶湖生态岸线修复及市政设施恢复等。排水口截污方面共完成截污管网铺设10700，米，片区污水一体化提升泵站2座（分别为500吨/天、600吨/天），改建石矶湖污水处理厂老泵站一座，治理污水直排口21处，修建溢流污水处理站1座，日处理能力20000吨/天；生态岸线修复4180平方米，清淤量约为8200立方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15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79B6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沅江市住房和城乡建设局</w:t>
            </w:r>
          </w:p>
        </w:tc>
      </w:tr>
      <w:tr w14:paraId="594D75EB">
        <w:tblPrEx>
          <w:tblCellMar>
            <w:top w:w="15" w:type="dxa"/>
            <w:left w:w="15" w:type="dxa"/>
            <w:bottom w:w="15" w:type="dxa"/>
            <w:right w:w="15" w:type="dxa"/>
          </w:tblCellMar>
        </w:tblPrEx>
        <w:trPr>
          <w:trHeight w:val="11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E57">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EBC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26B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40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活鱼塘黑臭水体整治</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439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1.新建污水管道1.35公里；2.清淤2500立方米；3.岸线修复1500平方米，计划种植水生植物1200平方米；4.新建活水连通管道100米。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CD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CFB0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沅江市住房和城乡建设局</w:t>
            </w:r>
          </w:p>
        </w:tc>
      </w:tr>
      <w:tr w14:paraId="1ECDED33">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A4D8E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r>
              <w:rPr>
                <w:rFonts w:hint="eastAsia" w:ascii="Times New Roman" w:hAnsi="Times New Roman" w:cs="Times New Roman"/>
                <w:color w:val="000000"/>
                <w:kern w:val="0"/>
                <w:szCs w:val="21"/>
                <w:lang w:val="en-US" w:eastAsia="zh-CN" w:bidi="ar"/>
              </w:rPr>
              <w:t>2</w:t>
            </w:r>
            <w:r>
              <w:rPr>
                <w:rFonts w:ascii="Times New Roman" w:hAnsi="Times New Roman" w:cs="Times New Roman"/>
                <w:color w:val="000000"/>
                <w:kern w:val="0"/>
                <w:szCs w:val="21"/>
                <w:lang w:bidi="ar"/>
              </w:rPr>
              <w:t>）农村黑臭水体治理项目</w:t>
            </w:r>
          </w:p>
        </w:tc>
      </w:tr>
      <w:tr w14:paraId="5DF461E2">
        <w:tblPrEx>
          <w:tblCellMar>
            <w:top w:w="15" w:type="dxa"/>
            <w:left w:w="15" w:type="dxa"/>
            <w:bottom w:w="15" w:type="dxa"/>
            <w:right w:w="15" w:type="dxa"/>
          </w:tblCellMar>
        </w:tblPrEx>
        <w:trPr>
          <w:trHeight w:val="11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2AE4">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CB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9E5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DF8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沅江市农村黑臭水体治理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788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完成2条农村黑臭水体治理。（草尾镇保安垸15/16队交界渠、南洞庭湿地保护与发展事务中心永胜消防渠）</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CF9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89D8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沅江市人民政府</w:t>
            </w:r>
          </w:p>
        </w:tc>
      </w:tr>
      <w:tr w14:paraId="4AB52AFE">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BD4A">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3F9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E86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E37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桃江县农村黑臭水体治理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892">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完成1条农村黑臭水体治理。（大栗港镇牌形上村黑湖）</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27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3080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桃江县人民政府</w:t>
            </w:r>
          </w:p>
        </w:tc>
      </w:tr>
      <w:tr w14:paraId="43E70853">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D6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F22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80B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8A0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资阳区农村黑臭水体治理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A2CB">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完成3条农村黑臭水体治理。（新桥河镇四支渠、长春镇黄土坡渠、黄家桥湖）</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61A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DAC1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资阳区人民政府</w:t>
            </w:r>
          </w:p>
        </w:tc>
      </w:tr>
      <w:tr w14:paraId="770704F4">
        <w:tblPrEx>
          <w:tblCellMar>
            <w:top w:w="15" w:type="dxa"/>
            <w:left w:w="15" w:type="dxa"/>
            <w:bottom w:w="15" w:type="dxa"/>
            <w:right w:w="15" w:type="dxa"/>
          </w:tblCellMar>
        </w:tblPrEx>
        <w:trPr>
          <w:trHeight w:val="85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DC7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67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E87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2CC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C2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安化县农村黑臭水体治理</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168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完成1条农村黑臭水体治理。（马路镇药厂排水口-潺溪）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0BE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E8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安化县人民政府</w:t>
            </w:r>
          </w:p>
        </w:tc>
      </w:tr>
      <w:tr w14:paraId="6CFABC28">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B0394E">
            <w:pPr>
              <w:widowControl/>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五</w:t>
            </w:r>
            <w:r>
              <w:rPr>
                <w:rFonts w:ascii="Times New Roman" w:hAnsi="Times New Roman" w:cs="Times New Roman"/>
                <w:color w:val="000000"/>
                <w:kern w:val="0"/>
                <w:szCs w:val="21"/>
                <w:lang w:bidi="ar"/>
              </w:rPr>
              <w:t>、重点内湖、内河水环境综合治理工程</w:t>
            </w:r>
          </w:p>
        </w:tc>
      </w:tr>
      <w:tr w14:paraId="49165D41">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9DF52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r>
              <w:rPr>
                <w:rFonts w:hint="eastAsia" w:ascii="Times New Roman" w:hAnsi="Times New Roman" w:cs="Times New Roman"/>
                <w:color w:val="000000"/>
                <w:kern w:val="0"/>
                <w:szCs w:val="21"/>
                <w:lang w:val="en-US" w:eastAsia="zh-CN" w:bidi="ar"/>
              </w:rPr>
              <w:t>3</w:t>
            </w:r>
            <w:r>
              <w:rPr>
                <w:rFonts w:ascii="Times New Roman" w:hAnsi="Times New Roman" w:cs="Times New Roman"/>
                <w:color w:val="000000"/>
                <w:kern w:val="0"/>
                <w:szCs w:val="21"/>
                <w:lang w:bidi="ar"/>
              </w:rPr>
              <w:t>）重点内湖水环境综合治理工程</w:t>
            </w:r>
          </w:p>
        </w:tc>
      </w:tr>
      <w:tr w14:paraId="68BD7FF1">
        <w:tblPrEx>
          <w:tblCellMar>
            <w:top w:w="15" w:type="dxa"/>
            <w:left w:w="15" w:type="dxa"/>
            <w:bottom w:w="15" w:type="dxa"/>
            <w:right w:w="15" w:type="dxa"/>
          </w:tblCellMar>
        </w:tblPrEx>
        <w:trPr>
          <w:trHeight w:val="184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51DC">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68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A45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EF5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99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大通湖湖泊南县流域通湖沟渠生态修复及入湖口人工湿地项目(二期)</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67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完成朝阳渠上游 2804.59米、朝晖渠入新安运河口至上游 1303.03米、安福截流渠入新安运河口至上游 1256.44米 、新建截流渠入新安运河口至上游 1294.33米建设。</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1D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1408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南县林业局</w:t>
            </w:r>
          </w:p>
        </w:tc>
      </w:tr>
      <w:tr w14:paraId="03E3E7F8">
        <w:tblPrEx>
          <w:tblCellMar>
            <w:top w:w="15" w:type="dxa"/>
            <w:left w:w="15" w:type="dxa"/>
            <w:bottom w:w="15" w:type="dxa"/>
            <w:right w:w="15" w:type="dxa"/>
          </w:tblCellMar>
        </w:tblPrEx>
        <w:trPr>
          <w:trHeight w:val="16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B912">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69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73C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712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E59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益阳大通湖流域塞阳运河阳罗宝三段水环境综合治理工程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CDE">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治理生态沟渠7公里，建设生态护岸7公里，清除河道垃圾0.24万吨，建设及安装污水管网3公里，实施底泥清淤12万立方米，建设生态隔离带0.5平方公里。</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F6D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42C8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沅江市城市建设投资运营集团有限责任公司</w:t>
            </w:r>
          </w:p>
        </w:tc>
      </w:tr>
      <w:tr w14:paraId="56F47826">
        <w:tblPrEx>
          <w:tblCellMar>
            <w:top w:w="15" w:type="dxa"/>
            <w:left w:w="15" w:type="dxa"/>
            <w:bottom w:w="15" w:type="dxa"/>
            <w:right w:w="15" w:type="dxa"/>
          </w:tblCellMar>
        </w:tblPrEx>
        <w:trPr>
          <w:trHeight w:val="16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A5BD">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99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387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123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五七运河大通湖区段水质改善及河滨带生态修复工程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90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1.建设生态护岸6.0千米；2.建设生态沟渠800米；3.建设表面流湿地91亩；4.底泥环保清淤28515立方米。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0C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B62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大通湖区农业农村和水利局</w:t>
            </w:r>
          </w:p>
        </w:tc>
      </w:tr>
      <w:tr w14:paraId="0485A78A">
        <w:tblPrEx>
          <w:tblCellMar>
            <w:top w:w="15" w:type="dxa"/>
            <w:left w:w="15" w:type="dxa"/>
            <w:bottom w:w="15" w:type="dxa"/>
            <w:right w:w="15" w:type="dxa"/>
          </w:tblCellMar>
        </w:tblPrEx>
        <w:trPr>
          <w:trHeight w:val="11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1F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352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FF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E37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东湖挺水植物种植工程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63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在东湖浅水区种植水草2亩。</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2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3405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益阳市赫山区城镇建设投资开发（集团）有限责任公司</w:t>
            </w:r>
          </w:p>
        </w:tc>
      </w:tr>
      <w:tr w14:paraId="05330001">
        <w:tblPrEx>
          <w:tblCellMar>
            <w:top w:w="15" w:type="dxa"/>
            <w:left w:w="15" w:type="dxa"/>
            <w:bottom w:w="15" w:type="dxa"/>
            <w:right w:w="15" w:type="dxa"/>
          </w:tblCellMar>
        </w:tblPrEx>
        <w:trPr>
          <w:trHeight w:val="672"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6EC91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r>
              <w:rPr>
                <w:rFonts w:hint="eastAsia" w:ascii="Times New Roman" w:hAnsi="Times New Roman" w:cs="Times New Roman"/>
                <w:color w:val="000000"/>
                <w:kern w:val="0"/>
                <w:szCs w:val="21"/>
                <w:lang w:val="en-US" w:eastAsia="zh-CN" w:bidi="ar"/>
              </w:rPr>
              <w:t>4</w:t>
            </w:r>
            <w:r>
              <w:rPr>
                <w:rFonts w:ascii="Times New Roman" w:hAnsi="Times New Roman" w:cs="Times New Roman"/>
                <w:color w:val="000000"/>
                <w:kern w:val="0"/>
                <w:szCs w:val="21"/>
                <w:lang w:bidi="ar"/>
              </w:rPr>
              <w:t>）重点内河水环境综合治理工程</w:t>
            </w:r>
          </w:p>
        </w:tc>
      </w:tr>
      <w:tr w14:paraId="70C79185">
        <w:tblPrEx>
          <w:tblCellMar>
            <w:top w:w="15" w:type="dxa"/>
            <w:left w:w="15" w:type="dxa"/>
            <w:bottom w:w="15" w:type="dxa"/>
            <w:right w:w="15" w:type="dxa"/>
          </w:tblCellMar>
        </w:tblPrEx>
        <w:trPr>
          <w:trHeight w:val="17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C75">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514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10E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9E1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资江流域资阳区段入河支流水生态修复工程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256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对入资江的田庄湾河滩进行湿地修复58670平方米。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971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DF6E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资阳区城市建设投资开发有限公司</w:t>
            </w:r>
          </w:p>
        </w:tc>
      </w:tr>
      <w:tr w14:paraId="068172C0">
        <w:tblPrEx>
          <w:tblCellMar>
            <w:top w:w="15" w:type="dxa"/>
            <w:left w:w="15" w:type="dxa"/>
            <w:bottom w:w="15" w:type="dxa"/>
            <w:right w:w="15" w:type="dxa"/>
          </w:tblCellMar>
        </w:tblPrEx>
        <w:trPr>
          <w:trHeight w:val="167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3FF4">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80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BC3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1FF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桃江县碧螺港流域综合治理与生态修复项目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CD5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1.在碧螺港河岸两侧进行河滨带修复24850米；2.在碧螺港水库上、下游河道两侧建设生态湿地10处，共82947平方米；3.新建4处水生植物修复区，共21489平方米。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0A6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75DE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桃江县武潭镇人民政府</w:t>
            </w:r>
          </w:p>
        </w:tc>
      </w:tr>
      <w:tr w14:paraId="0DEF2B24">
        <w:tblPrEx>
          <w:tblCellMar>
            <w:top w:w="15" w:type="dxa"/>
            <w:left w:w="15" w:type="dxa"/>
            <w:bottom w:w="15" w:type="dxa"/>
            <w:right w:w="15" w:type="dxa"/>
          </w:tblCellMar>
        </w:tblPrEx>
        <w:trPr>
          <w:trHeight w:val="16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ED3">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E5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A68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0EC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安化县渠江镇渠江流域综合治理生态建设工程项目</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C2C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新建生态护岸3公里，人工湿地0.02公里，清理底泥约5万平方米，生态隔离带建设0.12公里。</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D0F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331F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安化县渠江镇人民政府</w:t>
            </w:r>
          </w:p>
        </w:tc>
      </w:tr>
      <w:tr w14:paraId="626549F0">
        <w:tblPrEx>
          <w:tblCellMar>
            <w:top w:w="15" w:type="dxa"/>
            <w:left w:w="15" w:type="dxa"/>
            <w:bottom w:w="15" w:type="dxa"/>
            <w:right w:w="15" w:type="dxa"/>
          </w:tblCellMar>
        </w:tblPrEx>
        <w:trPr>
          <w:trHeight w:val="228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AD2">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E2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益阳高新区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7F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57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谢林港河支渠生态滞留净化工程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6C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水面清理1660平方米、基底清挖1325.42立方米、建设中央绿岛-利用基底清理出的土方回填而成，面积350平方米、水体水位变化区域和水体中心绿岛区域种植挺水植物，面积为825.26平方米，对绿岛四周和该段岸坡进行围护，长度236.7米。</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8F5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FE72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益阳市高新区建设局</w:t>
            </w:r>
          </w:p>
        </w:tc>
      </w:tr>
      <w:tr w14:paraId="08EB3B33">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AD51C3">
            <w:pPr>
              <w:widowControl/>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六</w:t>
            </w:r>
            <w:r>
              <w:rPr>
                <w:rFonts w:ascii="Times New Roman" w:hAnsi="Times New Roman" w:cs="Times New Roman"/>
                <w:color w:val="000000"/>
                <w:kern w:val="0"/>
                <w:szCs w:val="21"/>
                <w:lang w:bidi="ar"/>
              </w:rPr>
              <w:t>、生态水网建设</w:t>
            </w:r>
          </w:p>
        </w:tc>
      </w:tr>
      <w:tr w14:paraId="66121FC3">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6818A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r>
              <w:rPr>
                <w:rFonts w:hint="eastAsia" w:ascii="Times New Roman" w:hAnsi="Times New Roman" w:cs="Times New Roman"/>
                <w:color w:val="000000"/>
                <w:kern w:val="0"/>
                <w:szCs w:val="21"/>
                <w:lang w:val="en-US" w:eastAsia="zh-CN" w:bidi="ar"/>
              </w:rPr>
              <w:t>5</w:t>
            </w:r>
            <w:r>
              <w:rPr>
                <w:rFonts w:ascii="Times New Roman" w:hAnsi="Times New Roman" w:cs="Times New Roman"/>
                <w:color w:val="000000"/>
                <w:kern w:val="0"/>
                <w:szCs w:val="21"/>
                <w:lang w:bidi="ar"/>
              </w:rPr>
              <w:t>）沟渠清淤工程</w:t>
            </w:r>
          </w:p>
        </w:tc>
      </w:tr>
      <w:tr w14:paraId="7F485158">
        <w:tblPrEx>
          <w:tblCellMar>
            <w:top w:w="15" w:type="dxa"/>
            <w:left w:w="15" w:type="dxa"/>
            <w:bottom w:w="15" w:type="dxa"/>
            <w:right w:w="15" w:type="dxa"/>
          </w:tblCellMar>
        </w:tblPrEx>
        <w:trPr>
          <w:trHeight w:val="136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050F">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5D0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C3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4BC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桃花江镇株木潭村株木潭溪整治工程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268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清淤3公里，护砌1.2公里。</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679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E1CB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桃江县水利建设项目管理中心</w:t>
            </w:r>
          </w:p>
        </w:tc>
      </w:tr>
      <w:tr w14:paraId="3392A47B">
        <w:tblPrEx>
          <w:tblCellMar>
            <w:top w:w="15" w:type="dxa"/>
            <w:left w:w="15" w:type="dxa"/>
            <w:bottom w:w="15" w:type="dxa"/>
            <w:right w:w="15" w:type="dxa"/>
          </w:tblCellMar>
        </w:tblPrEx>
        <w:trPr>
          <w:trHeight w:val="136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DB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77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51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D9C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251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金盆镇大东口村一支渠清淤护坡工程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1E7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清淤0.8公里，护坡0.8公里。</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6A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D91DB">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金盆镇农业综合服务中心</w:t>
            </w:r>
          </w:p>
        </w:tc>
      </w:tr>
      <w:tr w14:paraId="0543014B">
        <w:tblPrEx>
          <w:tblCellMar>
            <w:top w:w="15" w:type="dxa"/>
            <w:left w:w="15" w:type="dxa"/>
            <w:bottom w:w="15" w:type="dxa"/>
            <w:right w:w="15" w:type="dxa"/>
          </w:tblCellMar>
        </w:tblPrEx>
        <w:trPr>
          <w:trHeight w:val="123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00F">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FF4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2B8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39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南县青树嘴镇沙港市村振兴渠整治工程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1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渠道疏浚7.5公里，节制闸改造13座。</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BC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57AC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南县堤防工程管理站</w:t>
            </w:r>
          </w:p>
        </w:tc>
      </w:tr>
      <w:tr w14:paraId="31975B4E">
        <w:tblPrEx>
          <w:tblCellMar>
            <w:top w:w="15" w:type="dxa"/>
            <w:left w:w="15" w:type="dxa"/>
            <w:bottom w:w="15" w:type="dxa"/>
            <w:right w:w="15" w:type="dxa"/>
          </w:tblCellMar>
        </w:tblPrEx>
        <w:trPr>
          <w:trHeight w:val="528" w:hRule="atLeas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EF3B9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r>
              <w:rPr>
                <w:rFonts w:hint="eastAsia" w:ascii="Times New Roman" w:hAnsi="Times New Roman" w:cs="Times New Roman"/>
                <w:color w:val="000000"/>
                <w:kern w:val="0"/>
                <w:szCs w:val="21"/>
                <w:lang w:val="en-US" w:eastAsia="zh-CN" w:bidi="ar"/>
              </w:rPr>
              <w:t>6</w:t>
            </w:r>
            <w:r>
              <w:rPr>
                <w:rFonts w:ascii="Times New Roman" w:hAnsi="Times New Roman" w:cs="Times New Roman"/>
                <w:color w:val="000000"/>
                <w:kern w:val="0"/>
                <w:szCs w:val="21"/>
                <w:lang w:bidi="ar"/>
              </w:rPr>
              <w:t>）水系连通工程</w:t>
            </w:r>
          </w:p>
        </w:tc>
      </w:tr>
      <w:tr w14:paraId="4C7CD4DB">
        <w:tblPrEx>
          <w:tblCellMar>
            <w:top w:w="15" w:type="dxa"/>
            <w:left w:w="15" w:type="dxa"/>
            <w:bottom w:w="15" w:type="dxa"/>
            <w:right w:w="15" w:type="dxa"/>
          </w:tblCellMar>
        </w:tblPrEx>
        <w:trPr>
          <w:trHeight w:val="167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F91">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D2E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08C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C1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烂泥湖水系连通工程</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3BC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侍郎老河岸坡整治、生态护砌1500米，新建过路涵一处，新建沉砂池一处，对侍郎桥渠下涵进行清淤和加固改造，生态护坡1500米，对渔场过路涵进行加固改造。</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C3D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FBD5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益阳市赫山区湖区水利工程建设站</w:t>
            </w:r>
          </w:p>
        </w:tc>
      </w:tr>
      <w:tr w14:paraId="21D6535D">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B0F0B4">
            <w:pPr>
              <w:widowControl/>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七</w:t>
            </w:r>
            <w:r>
              <w:rPr>
                <w:rFonts w:ascii="Times New Roman" w:hAnsi="Times New Roman" w:cs="Times New Roman"/>
                <w:color w:val="000000"/>
                <w:kern w:val="0"/>
                <w:szCs w:val="21"/>
                <w:lang w:bidi="ar"/>
              </w:rPr>
              <w:t>、河湖湿地生态系统修复工程</w:t>
            </w:r>
          </w:p>
        </w:tc>
      </w:tr>
      <w:tr w14:paraId="3ECF8F0A">
        <w:tblPrEx>
          <w:tblCellMar>
            <w:top w:w="15" w:type="dxa"/>
            <w:left w:w="15" w:type="dxa"/>
            <w:bottom w:w="15" w:type="dxa"/>
            <w:right w:w="15" w:type="dxa"/>
          </w:tblCellMar>
        </w:tblPrEx>
        <w:trPr>
          <w:trHeight w:val="567" w:hRule="exact"/>
          <w:jc w:val="center"/>
        </w:trPr>
        <w:tc>
          <w:tcPr>
            <w:tcW w:w="13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0C209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w:t>
            </w:r>
            <w:r>
              <w:rPr>
                <w:rFonts w:hint="eastAsia" w:ascii="Times New Roman" w:hAnsi="Times New Roman" w:cs="Times New Roman"/>
                <w:color w:val="000000"/>
                <w:kern w:val="0"/>
                <w:szCs w:val="21"/>
                <w:lang w:val="en-US" w:eastAsia="zh-CN" w:bidi="ar"/>
              </w:rPr>
              <w:t>17</w:t>
            </w:r>
            <w:r>
              <w:rPr>
                <w:rFonts w:ascii="Times New Roman" w:hAnsi="Times New Roman" w:cs="Times New Roman"/>
                <w:color w:val="000000"/>
                <w:kern w:val="0"/>
                <w:szCs w:val="21"/>
                <w:lang w:bidi="ar"/>
              </w:rPr>
              <w:t>）湿地修复或重建项目</w:t>
            </w:r>
          </w:p>
        </w:tc>
      </w:tr>
      <w:tr w14:paraId="7CA11897">
        <w:tblPrEx>
          <w:tblCellMar>
            <w:top w:w="15" w:type="dxa"/>
            <w:left w:w="15" w:type="dxa"/>
            <w:bottom w:w="15" w:type="dxa"/>
            <w:right w:w="15" w:type="dxa"/>
          </w:tblCellMar>
        </w:tblPrEx>
        <w:trPr>
          <w:trHeight w:val="153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A55D">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80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6EE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2F8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5E3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大通湖湖体及湖泊缓冲带水生态修复项目（沅江市）</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619A">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修复湿地530公顷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1C6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F139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沅江市林业局</w:t>
            </w:r>
          </w:p>
        </w:tc>
      </w:tr>
      <w:tr w14:paraId="611202E7">
        <w:tblPrEx>
          <w:tblCellMar>
            <w:top w:w="15" w:type="dxa"/>
            <w:left w:w="15" w:type="dxa"/>
            <w:bottom w:w="15" w:type="dxa"/>
            <w:right w:w="15" w:type="dxa"/>
          </w:tblCellMar>
        </w:tblPrEx>
        <w:trPr>
          <w:trHeight w:val="153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A3F6">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81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D8B6">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0C2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8D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2023年湖南南洞庭湖国际重要湿地保护与恢复项目（沅江市）</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84C">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完成栖息地修复1160公顷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C07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B26F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湖南南洞庭湖自然保护区沅江市管理局</w:t>
            </w:r>
          </w:p>
        </w:tc>
      </w:tr>
      <w:tr w14:paraId="78B73E88">
        <w:tblPrEx>
          <w:tblCellMar>
            <w:top w:w="15" w:type="dxa"/>
            <w:left w:w="15" w:type="dxa"/>
            <w:bottom w:w="15" w:type="dxa"/>
            <w:right w:w="15" w:type="dxa"/>
          </w:tblCellMar>
        </w:tblPrEx>
        <w:trPr>
          <w:trHeight w:val="153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D1B">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82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196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1B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FE4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大通湖湖体及湖泊缓冲带水生态修复项目（大通湖区）</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F331">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修复湿地1546.6公顷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41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DF33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大通湖区自然资源局</w:t>
            </w:r>
          </w:p>
        </w:tc>
      </w:tr>
      <w:tr w14:paraId="226E8E34">
        <w:tblPrEx>
          <w:tblCellMar>
            <w:top w:w="15" w:type="dxa"/>
            <w:left w:w="15" w:type="dxa"/>
            <w:bottom w:w="15" w:type="dxa"/>
            <w:right w:w="15" w:type="dxa"/>
          </w:tblCellMar>
        </w:tblPrEx>
        <w:trPr>
          <w:trHeight w:val="1531"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0538">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83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4DD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F49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F2B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洞庭湖四口水系区域候鸟栖息地保护与修复建设项目（南县）</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20F">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修复湿地180公顷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19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7D6B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湖南南洞庭湖省级自然保护区南县管理局</w:t>
            </w:r>
          </w:p>
        </w:tc>
      </w:tr>
      <w:tr w14:paraId="71366A97">
        <w:tblPrEx>
          <w:tblCellMar>
            <w:top w:w="15" w:type="dxa"/>
            <w:left w:w="15" w:type="dxa"/>
            <w:bottom w:w="15" w:type="dxa"/>
            <w:right w:w="15" w:type="dxa"/>
          </w:tblCellMar>
        </w:tblPrEx>
        <w:trPr>
          <w:trHeight w:val="1755"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ADD">
            <w:pPr>
              <w:widowControl/>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kern w:val="0"/>
                <w:szCs w:val="21"/>
                <w:lang w:val="en-US" w:eastAsia="zh-CN" w:bidi="ar"/>
              </w:rPr>
              <w:t>84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6A5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96C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27C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2023年湖南南洞庭湖国际重要湿地保护与恢复项目（南县）</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CE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完成水生植被修复32公顷、微地形改造22公顷、鸟类栖息地修复45公顷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20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12月31日</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39B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湖南南洞庭湖省级自然保护区南县管理局</w:t>
            </w:r>
          </w:p>
        </w:tc>
      </w:tr>
    </w:tbl>
    <w:p w14:paraId="4995E4FF">
      <w:pPr>
        <w:rPr>
          <w:rFonts w:ascii="Times New Roman" w:hAnsi="Times New Roman" w:eastAsia="方正小标宋_GBK" w:cs="Times New Roman"/>
          <w:b/>
          <w:bCs/>
          <w:kern w:val="0"/>
          <w:sz w:val="40"/>
          <w:szCs w:val="40"/>
        </w:rPr>
      </w:pPr>
    </w:p>
    <w:p w14:paraId="7DAD0869">
      <w:pPr>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7612AFF1">
      <w:pPr>
        <w:spacing w:line="400" w:lineRule="exact"/>
        <w:jc w:val="center"/>
        <w:rPr>
          <w:rFonts w:ascii="Times New Roman" w:hAnsi="Times New Roman" w:eastAsia="方正小标宋_GBK" w:cs="Times New Roman"/>
          <w:b/>
          <w:bCs/>
          <w:kern w:val="0"/>
          <w:sz w:val="40"/>
          <w:szCs w:val="40"/>
        </w:rPr>
      </w:pPr>
    </w:p>
    <w:p w14:paraId="19B75075">
      <w:pPr>
        <w:spacing w:after="160" w:afterLines="50"/>
        <w:jc w:val="center"/>
        <w:outlineLvl w:val="1"/>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 xml:space="preserve">表3-4  </w:t>
      </w:r>
      <w:r>
        <w:rPr>
          <w:rFonts w:hint="eastAsia" w:ascii="Times New Roman" w:hAnsi="Times New Roman" w:eastAsia="方正小标宋_GBK" w:cs="Times New Roman"/>
          <w:b w:val="0"/>
          <w:bCs w:val="0"/>
          <w:kern w:val="0"/>
          <w:sz w:val="40"/>
          <w:szCs w:val="40"/>
          <w:lang w:val="en-US" w:eastAsia="zh-CN"/>
        </w:rPr>
        <w:t>128</w:t>
      </w:r>
      <w:r>
        <w:rPr>
          <w:rFonts w:ascii="Times New Roman" w:hAnsi="Times New Roman" w:eastAsia="方正小标宋_GBK" w:cs="Times New Roman"/>
          <w:b w:val="0"/>
          <w:bCs w:val="0"/>
          <w:kern w:val="0"/>
          <w:sz w:val="40"/>
          <w:szCs w:val="40"/>
        </w:rPr>
        <w:t>个入河排污口排查整治</w:t>
      </w:r>
    </w:p>
    <w:p w14:paraId="20A5B66E">
      <w:pPr>
        <w:spacing w:line="400" w:lineRule="exact"/>
        <w:jc w:val="center"/>
        <w:rPr>
          <w:rFonts w:ascii="Times New Roman" w:hAnsi="Times New Roman" w:eastAsia="方正小标宋_GBK" w:cs="Times New Roman"/>
          <w:b/>
          <w:bCs/>
          <w:kern w:val="0"/>
          <w:sz w:val="40"/>
          <w:szCs w:val="40"/>
        </w:rPr>
      </w:pPr>
    </w:p>
    <w:tbl>
      <w:tblPr>
        <w:tblStyle w:val="7"/>
        <w:tblW w:w="13553" w:type="dxa"/>
        <w:jc w:val="center"/>
        <w:tblLayout w:type="fixed"/>
        <w:tblCellMar>
          <w:top w:w="15" w:type="dxa"/>
          <w:left w:w="15" w:type="dxa"/>
          <w:bottom w:w="15" w:type="dxa"/>
          <w:right w:w="15" w:type="dxa"/>
        </w:tblCellMar>
      </w:tblPr>
      <w:tblGrid>
        <w:gridCol w:w="567"/>
        <w:gridCol w:w="851"/>
        <w:gridCol w:w="610"/>
        <w:gridCol w:w="1516"/>
        <w:gridCol w:w="1956"/>
        <w:gridCol w:w="2603"/>
        <w:gridCol w:w="3237"/>
        <w:gridCol w:w="1418"/>
        <w:gridCol w:w="795"/>
      </w:tblGrid>
      <w:tr w14:paraId="4957DC06">
        <w:tblPrEx>
          <w:tblCellMar>
            <w:top w:w="15" w:type="dxa"/>
            <w:left w:w="15" w:type="dxa"/>
            <w:bottom w:w="15" w:type="dxa"/>
            <w:right w:w="15" w:type="dxa"/>
          </w:tblCellMar>
        </w:tblPrEx>
        <w:trPr>
          <w:trHeight w:val="567"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7A9">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2B19">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县市区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CBBF">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流域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12C">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排污口名称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C2C">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排污口编码</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805">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已发现的主要问题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E9F">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整治措施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EA7">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责任主体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9B1">
            <w:pPr>
              <w:jc w:val="center"/>
              <w:textAlignment w:val="center"/>
              <w:rPr>
                <w:rFonts w:ascii="Times New Roman" w:hAnsi="Times New Roman" w:eastAsia="黑体" w:cs="Times New Roman"/>
                <w:b/>
                <w:color w:val="000000"/>
                <w:kern w:val="0"/>
                <w:szCs w:val="21"/>
                <w:lang w:bidi="ar"/>
              </w:rPr>
            </w:pPr>
            <w:r>
              <w:rPr>
                <w:rFonts w:ascii="Times New Roman" w:hAnsi="Times New Roman" w:eastAsia="黑体" w:cs="Times New Roman"/>
                <w:b/>
                <w:color w:val="000000"/>
                <w:kern w:val="0"/>
                <w:szCs w:val="21"/>
                <w:lang w:bidi="ar"/>
              </w:rPr>
              <w:t>整改</w:t>
            </w:r>
          </w:p>
          <w:p w14:paraId="6D2B468A">
            <w:pPr>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时限</w:t>
            </w:r>
          </w:p>
        </w:tc>
      </w:tr>
      <w:tr w14:paraId="5FD5FDCD">
        <w:tblPrEx>
          <w:tblCellMar>
            <w:top w:w="15" w:type="dxa"/>
            <w:left w:w="15" w:type="dxa"/>
            <w:bottom w:w="15" w:type="dxa"/>
            <w:right w:w="1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0CD">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039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41F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41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益阳市安化县吴合新村桥旁城镇雨洪排口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D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FF4309230467QT00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E20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11.排污口超标超总量排放，氨氮、总磷超标，超过地表水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类标准；存在跑冒滴漏，渗流，垃圾淤泥等问题，排污口口门周围有垃圾。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FDB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1.定期对排水系统及管网进行巡查检查，及时对破损管道进行修复，对排污口口门进行清掏，确保排污口口门无杂物，排放畅通；2.对东坪镇吴合新村范围内居民生活污水进行截污纳管。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BA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D1D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0CE0135">
        <w:tblPrEx>
          <w:tblCellMar>
            <w:top w:w="15" w:type="dxa"/>
            <w:left w:w="15" w:type="dxa"/>
            <w:bottom w:w="15" w:type="dxa"/>
            <w:right w:w="15" w:type="dxa"/>
          </w:tblCellMar>
        </w:tblPrEx>
        <w:trPr>
          <w:trHeight w:val="133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6972">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79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7D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C19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益阳市安化县宏丰印务西北362米城镇雨洪排口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25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FF4309230384QT00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34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11.排污口超标超总量排放，化学需氧量、氨氮、总磷超标，超过地表水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FAE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2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BC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145F493">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A3E">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CA6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39B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AA3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益阳市安化县铜牛土菜馆西北约98米溪沟入资江河口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7B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FF4309230324QT00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995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A03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小淹镇百福村回龙组周边居民农村生活污水采取安装三格池或资源化利用等措施进行治理。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F0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0D2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6AB8FFB">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EF37">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B8B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6F2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A3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益阳市安化县辉煌汽车养护中心大门西侧约4米城镇雨洪排口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9AF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FF4309230552QT00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921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BA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将东坪镇城西村周边居民生活污水进行管网改造，确保污水纳入城镇污水管网。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6B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24B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E5DE796">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28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16D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A44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E74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益阳市安化县沿江路358号滨江星城西侧83米城镇雨洪排口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C48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FF4309230459QT00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88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15.存在设施老化破损，排水不畅等问题。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6AD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定期对排水系统及管网进行巡查检查，及时对破损管道进行修复，定期清理管道周边垃圾或淤泥，确保排水正常畅通。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40E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68A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4D29997">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939C">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1B4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38B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C50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益阳市安化县金世纪双语幼儿园西北97米城镇雨洪排口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C8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FF4309230335QT00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AFF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B6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将小淹镇石峰社区周边居民生活污水进行收集并纳入城镇污水管网。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8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C48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3284C0E">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DCE9">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AC5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1CF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97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益阳市安化县金世纪双语幼儿园西北88米城镇雨洪排口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127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FF4309230336QT00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62A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类标准；13.水污染物未经处理排放。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8F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小淹镇石峰社区周边居民生活污水进行收集并纳入城镇污水管网。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273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C8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17DD6E7">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3794">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A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4E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5D2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益阳市安化县小淹镇陶树街红太阳酒店旁城镇雨洪排口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96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FF4309230342QT00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3C9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5F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将小淹社区陶澍街周边居民生活污水进行收集并纳入城镇污水管网。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667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DEF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1BC6206">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C3FF">
            <w:pPr>
              <w:jc w:val="center"/>
              <w:textAlignment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D5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ECE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6FC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益阳市安化县大洲西北约170米其他排口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7B4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FF4309230398QT00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06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3B9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对东坪镇酉州社区一组周边居民农村生活污水采取安装三格池或资源化利用等措施进行治理。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60C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安化县东坪镇人民政府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6FF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9A22189">
        <w:tblPrEx>
          <w:tblCellMar>
            <w:top w:w="15" w:type="dxa"/>
            <w:left w:w="15" w:type="dxa"/>
            <w:bottom w:w="15" w:type="dxa"/>
            <w:right w:w="15" w:type="dxa"/>
          </w:tblCellMar>
        </w:tblPrEx>
        <w:trPr>
          <w:trHeight w:val="111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80A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1E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972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FB5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益阳市安化县宏丰印务东北152米城镇雨洪排口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67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FF4309230383QT00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697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E97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BC7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7AF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AD00FD4">
        <w:tblPrEx>
          <w:tblCellMar>
            <w:top w:w="15" w:type="dxa"/>
            <w:left w:w="15" w:type="dxa"/>
            <w:bottom w:w="15" w:type="dxa"/>
            <w:right w:w="15" w:type="dxa"/>
          </w:tblCellMar>
        </w:tblPrEx>
        <w:trPr>
          <w:trHeight w:val="143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0E5">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E9A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B0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602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益阳市安化县东坪镇西江雅苑西侧137米城镇雨洪排口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29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FF4309230543QT00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E0B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41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将东坪镇城西村周边居民生活污水进行管网改造，确保污水纳入城镇污水管网。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033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BD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AA4F057">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330">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1FD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DE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1F5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益阳市安化县茶酉村东北约231米城镇雨洪排口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ED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FF4309230387QT00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22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8FD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471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D96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E868115">
        <w:tblPrEx>
          <w:tblCellMar>
            <w:top w:w="15" w:type="dxa"/>
            <w:left w:w="15" w:type="dxa"/>
            <w:bottom w:w="15" w:type="dxa"/>
            <w:right w:w="15" w:type="dxa"/>
          </w:tblCellMar>
        </w:tblPrEx>
        <w:trPr>
          <w:trHeight w:val="10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FBE">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6C3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A5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76F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益阳市安化县资水西南201米城镇雨洪排口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8A1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FF4309230401QT00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4BC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11.排污口超标超总量排放超标， 总磷超过地表水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37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B13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2B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DAEC4CC">
        <w:tblPrEx>
          <w:tblCellMar>
            <w:top w:w="15" w:type="dxa"/>
            <w:left w:w="15" w:type="dxa"/>
            <w:bottom w:w="15" w:type="dxa"/>
            <w:right w:w="15" w:type="dxa"/>
          </w:tblCellMar>
        </w:tblPrEx>
        <w:trPr>
          <w:trHeight w:val="148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BC5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C23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4F6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17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益阳市安化县东坪镇莲台村资水西南169米农村生活污水散排口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2A1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FF4309230540QT00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33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732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将东坪镇南区莲台村周边居民农村生活污水采取安装三格池或资源化利用等措施进行治理。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013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安化县城南区事务中心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F48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B0B9CCF">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9F7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2E4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51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CC9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益阳市安化县沿江路201号正西方向60米城镇雨洪排口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D1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FF4309230440QT00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EB2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1F5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将东坪镇湾竹塘周边居民生活污水进行管网改造，确保污水纳入城镇污水管网。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97C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54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9F4B2A8">
        <w:tblPrEx>
          <w:tblCellMar>
            <w:top w:w="15" w:type="dxa"/>
            <w:left w:w="15" w:type="dxa"/>
            <w:bottom w:w="15" w:type="dxa"/>
            <w:right w:w="15" w:type="dxa"/>
          </w:tblCellMar>
        </w:tblPrEx>
        <w:trPr>
          <w:trHeight w:val="156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40A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67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F94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E87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益阳市安化县中国石化城西加油站西南约69米城镇雨洪排口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417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FF4309230545QT00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1D9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类标准；13.水污染物未经处理排放。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95E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将东坪镇城西社区周边居民生活污水进行管网改造，确保污水纳入城镇污水管网。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D4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5D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CEC940A">
        <w:tblPrEx>
          <w:tblCellMar>
            <w:top w:w="15" w:type="dxa"/>
            <w:left w:w="15" w:type="dxa"/>
            <w:bottom w:w="15" w:type="dxa"/>
            <w:right w:w="15" w:type="dxa"/>
          </w:tblCellMar>
        </w:tblPrEx>
        <w:trPr>
          <w:trHeight w:val="17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3A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8CD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A9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3F0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益阳市安化县城南区陶澍大道法院后面西南方向170米城镇雨洪排口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83A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FF4309230519QT00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D42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01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将东坪镇城南区民政局的居民生活污水进行管网改造，确保污水纳入城镇污水管网。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F2B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344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B5A7383">
        <w:tblPrEx>
          <w:tblCellMar>
            <w:top w:w="15" w:type="dxa"/>
            <w:left w:w="15" w:type="dxa"/>
            <w:bottom w:w="15" w:type="dxa"/>
            <w:right w:w="15" w:type="dxa"/>
          </w:tblCellMar>
        </w:tblPrEx>
        <w:trPr>
          <w:trHeight w:val="150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FD30">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7F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2CD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0C4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益阳市安化县东坪镇西江雅苑正前方城镇雨洪排口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F7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FF4309230539QT00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3F3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1C8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将东坪镇城西社区西江雅苑小区周边居民生活污水进行收集并纳入城镇污水管网。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B3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7C7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A704349">
        <w:tblPrEx>
          <w:tblCellMar>
            <w:top w:w="15" w:type="dxa"/>
            <w:left w:w="15" w:type="dxa"/>
            <w:bottom w:w="15" w:type="dxa"/>
            <w:right w:w="15" w:type="dxa"/>
          </w:tblCellMar>
        </w:tblPrEx>
        <w:trPr>
          <w:trHeight w:val="137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A5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23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306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41A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益阳市安化县东坪电站下游100米城镇雨洪排口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23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FF4309230526QT00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F93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41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将东坪镇南区电力小区及梅山匠府等周边小区进行管网改造，确保污水纳入城镇污水管网。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875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296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8051AED">
        <w:tblPrEx>
          <w:tblCellMar>
            <w:top w:w="15" w:type="dxa"/>
            <w:left w:w="15" w:type="dxa"/>
            <w:bottom w:w="15" w:type="dxa"/>
            <w:right w:w="15" w:type="dxa"/>
          </w:tblCellMar>
        </w:tblPrEx>
        <w:trPr>
          <w:trHeight w:val="12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77B4">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127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1C4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28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益阳市安化县吴家湾西北约154米其他排口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29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FF4309230464QT00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2D7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6F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对东坪镇吴合社区三组周边居民农村生活污水采取安装三格池或资源化利用等措施进行治理。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6E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安化县东坪镇人民政府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EFB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B988CC6">
        <w:tblPrEx>
          <w:tblCellMar>
            <w:top w:w="15" w:type="dxa"/>
            <w:left w:w="15" w:type="dxa"/>
            <w:bottom w:w="15" w:type="dxa"/>
            <w:right w:w="15" w:type="dxa"/>
          </w:tblCellMar>
        </w:tblPrEx>
        <w:trPr>
          <w:trHeight w:val="137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C97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CAD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EB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73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益阳市安化县万隆茶博园左侧大酉溪桥旁城镇雨洪排口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CA8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FF4309230394QT00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E9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11.排污口超标超总量排放，化学需氧量、总磷、氨氮超标，超过地表水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EF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将田庄乡茶酉社区周边居民生活污水进行管网改造，确保污水纳入城镇污水管网。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D15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AA7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0C01317">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9E8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888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4F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5E6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益阳市安化县小淹镇小淹社区平溪西北向约100米混城镇雨洪排口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812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FF4309230073QT00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CDF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12.未实现雨污分流，雨污管网错接；排污口超标超总量排放：氨氮、总磷、总氮超地表水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582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对小淹镇小淹社区周边居民生活污水进行收集并纳入城镇污水管网。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BA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FEB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1642930">
        <w:tblPrEx>
          <w:tblCellMar>
            <w:top w:w="15" w:type="dxa"/>
            <w:left w:w="15" w:type="dxa"/>
            <w:bottom w:w="15" w:type="dxa"/>
            <w:right w:w="15" w:type="dxa"/>
          </w:tblCellMar>
        </w:tblPrEx>
        <w:trPr>
          <w:trHeight w:val="143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A85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F97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357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A4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益阳市安化县小淹镇小淹社区西北向靠江处其他排口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6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FF4309230045QT00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AD0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14.存在跑冒滴漏，渗流，垃圾淤泥等问题（排口周围有垃圾进水管道偏小，污水容易溢出）。</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F98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定期清理排口周边垃圾，预防堵塞。</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9F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096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208EBAE">
        <w:tblPrEx>
          <w:tblCellMar>
            <w:top w:w="15" w:type="dxa"/>
            <w:left w:w="15" w:type="dxa"/>
            <w:bottom w:w="15" w:type="dxa"/>
            <w:right w:w="1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513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E1C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7EA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DA1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益阳市安化县华友环保砖有限公司工矿企业雨洪排口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54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FF4309230078GY00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65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企业本身属于产尘量较高企业，前端大坪地面积尘，排水沟内有积尘及异物，入市政雨水管网前端未设置雨水初级沉淀池，极易导致市政雨水管网堵塞）；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24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1.竖立入河排污口标识牌；2.由企业负责实施雨污分流改造，按管理要求建设初期雨水收集设施，做好防渗防腐措施，实现对生产污水和初期雨水的分流处置，同时需要清理排水沟内的积尘和异物。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B5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安化县华友环保砖有限公司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A9D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E85C1A3">
        <w:tblPrEx>
          <w:tblCellMar>
            <w:top w:w="15" w:type="dxa"/>
            <w:left w:w="15" w:type="dxa"/>
            <w:bottom w:w="15" w:type="dxa"/>
            <w:right w:w="15" w:type="dxa"/>
          </w:tblCellMar>
        </w:tblPrEx>
        <w:trPr>
          <w:trHeight w:val="156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2748">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03F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203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BE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益阳市安化县烟溪镇双塘上塘农村污水处理设施排污口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4DB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FF4309230071QT00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2A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15.存在设施老化破损，排水不畅等口门建设不规范问题；17.需竖立标识牌。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5C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1.农村生活污水处理设施需补种水生植物，修复进水管道；2.竖立入河排污口标识牌。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61F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安化县烟溪镇人民政府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08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749CB1A">
        <w:tblPrEx>
          <w:tblCellMar>
            <w:top w:w="15" w:type="dxa"/>
            <w:left w:w="15" w:type="dxa"/>
            <w:bottom w:w="15" w:type="dxa"/>
            <w:right w:w="15" w:type="dxa"/>
          </w:tblCellMar>
        </w:tblPrEx>
        <w:trPr>
          <w:trHeight w:val="171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A32">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F9F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ED4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96E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益阳市安化县华艺冰碛工艺有限公司后门其他排口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69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FF4309230052QT00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7CA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14.存在违规搭建，跑冒滴漏，渗流，垃圾淤泥等问题（企业废水混入，排水呈奶白色）。</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96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1.由企业负责增设沉淀池，避免出现企业废水混入，加工废水回用于生产；2.将周边居民生活污水收集建设三格池或资源化利用等措施进行治理。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9C9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安化县东坪镇人民政府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FB2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9FFED1E">
        <w:tblPrEx>
          <w:tblCellMar>
            <w:top w:w="15" w:type="dxa"/>
            <w:left w:w="15" w:type="dxa"/>
            <w:bottom w:w="15" w:type="dxa"/>
            <w:right w:w="15" w:type="dxa"/>
          </w:tblCellMar>
        </w:tblPrEx>
        <w:trPr>
          <w:trHeight w:val="143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AD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4BC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506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8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益阳市安化县湖南资水源建筑垃圾消纳厂工业企业雨洪排口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CDF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FF4309230066GY00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DDD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14.存在违规搭建，跑冒滴漏，渗流，垃圾淤泥等问题（堆场未设置雨水沟，直连外部水系）；17.需竖立标识牌。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6CB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1.竖立入河排污口标识牌；2.由企业负责实施雨污分流改造，增设雨水沟与沉淀池。</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348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安化县湖南资水源建筑垃圾消纳厂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21B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C8A936C">
        <w:tblPrEx>
          <w:tblCellMar>
            <w:top w:w="15" w:type="dxa"/>
            <w:left w:w="15" w:type="dxa"/>
            <w:bottom w:w="15" w:type="dxa"/>
            <w:right w:w="15" w:type="dxa"/>
          </w:tblCellMar>
        </w:tblPrEx>
        <w:trPr>
          <w:trHeight w:val="112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CA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16A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AC5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33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益阳市安化县田庄乡鹊坪村四方崖桥旁其他排口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C3C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FF4309230064QT00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D88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387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将田庄乡茶酉社区四方坪一组周边居民农村生活污水采取安装三格池或资源化利用等措施进行治理。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F77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9DB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3CFFA6B">
        <w:tblPrEx>
          <w:tblCellMar>
            <w:top w:w="15" w:type="dxa"/>
            <w:left w:w="15" w:type="dxa"/>
            <w:bottom w:w="15" w:type="dxa"/>
            <w:right w:w="15" w:type="dxa"/>
          </w:tblCellMar>
        </w:tblPrEx>
        <w:trPr>
          <w:trHeight w:val="146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817F">
            <w:pPr>
              <w:ind w:firstLine="210" w:firstLineChars="100"/>
              <w:jc w:val="both"/>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97C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55E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CF8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益阳市安化县东坪镇中学操场围墙外城镇雨洪排口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C3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FF4309230063QT00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FF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11.排污口超标超总量排放（化学需氧量、氨氮、总磷、总氮超地表水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CB8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将东坪镇东坪中学周边范围进行管网改造，确保污水纳入城镇污水管网。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3B4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1A1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F15CAB1">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1C0">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9FB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C7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A42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益阳市安化县田庄乡鱼胶村鱼胶溪入资江排口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68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FF4309230081QT00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85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620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将田庄乡茶酉社区鱼胶八组周边居民农村生活污水采取安装三格池或资源化利用等措施进行治理。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06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安化县田庄乡人民政府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B8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2D13284">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911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0B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94F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C87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益阳市安化县东坪镇桥口区玉溪河入资江排口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B2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FF4309230056QT00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179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DDB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结合益阳市农村黑臭水体治理试点项目开展玉溪河农村黑臭水体治理。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36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安化县城南区事务中心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0E6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954F65C">
        <w:tblPrEx>
          <w:tblCellMar>
            <w:top w:w="15" w:type="dxa"/>
            <w:left w:w="15" w:type="dxa"/>
            <w:bottom w:w="15" w:type="dxa"/>
            <w:right w:w="15" w:type="dxa"/>
          </w:tblCellMar>
        </w:tblPrEx>
        <w:trPr>
          <w:trHeight w:val="154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249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F3B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A87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23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益阳市安化县小淹镇安化三中操场处围墙外侧其他排口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D9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FF4309230085QT00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6F3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类标准）；12.未实现雨污分流。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65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将周边居民农村生活污水采取安装三格池或资源化利用等措施进行治理，不再排入雨洪排口里。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CF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F0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A710B09">
        <w:tblPrEx>
          <w:tblCellMar>
            <w:top w:w="15" w:type="dxa"/>
            <w:left w:w="15" w:type="dxa"/>
            <w:bottom w:w="15" w:type="dxa"/>
            <w:right w:w="15" w:type="dxa"/>
          </w:tblCellMar>
        </w:tblPrEx>
        <w:trPr>
          <w:trHeight w:val="11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DD8">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47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90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B51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益阳市安化县小淹镇安化三中宿舍外其他排口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A97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FF4309230084QT00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4EF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13.水污染物未经处理排放。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534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周边居民农村生活污水采取安装三格池或资源化利用等措施进行治理。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884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安化县小淹镇人民政府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46C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69D3825">
        <w:tblPrEx>
          <w:tblCellMar>
            <w:top w:w="15" w:type="dxa"/>
            <w:left w:w="15" w:type="dxa"/>
            <w:bottom w:w="15" w:type="dxa"/>
            <w:right w:w="15" w:type="dxa"/>
          </w:tblCellMar>
        </w:tblPrEx>
        <w:trPr>
          <w:trHeight w:val="150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0D1">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C71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84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83D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益阳市安化县东坪镇农贸市场靠资江处城镇雨洪排口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C6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FF4309230083QT00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902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11.排污口超标超总量排放（化学需氧量、氨氮、总磷、总氮超地表水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 xml:space="preserve">类标准）；12.未实现雨污分流； </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B4C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将东坪镇泥埠桥社区周边居民农村生活污水采取安装三格池或资源化利用等措施进行治理，确保污水不流入雨洪排口。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28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安化县东坪镇人民政府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41F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ECC062A">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BD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789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C4C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ECF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益阳市安化县东坪镇黄新亮家畜批发部城镇生活污水散排口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860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FF4309230070QT00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B4C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13.水污染物未经处理直接排放。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917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设废水处理池，将废水收集处理，实现达标排放。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59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安化县黄新亮家畜批发部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DBE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E672A1F">
        <w:tblPrEx>
          <w:tblCellMar>
            <w:top w:w="15" w:type="dxa"/>
            <w:left w:w="15" w:type="dxa"/>
            <w:bottom w:w="15" w:type="dxa"/>
            <w:right w:w="15" w:type="dxa"/>
          </w:tblCellMar>
        </w:tblPrEx>
        <w:trPr>
          <w:trHeight w:val="151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456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2BC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7DA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E98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益阳市安化县东坪镇生猪定点屠宰厂排污口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5D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FF4309230077GY00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3EF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15.存在设施老化破损，排水不畅等问题(污水处理设施管道破损，水池是干的，悬浮物偏高）。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3C6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1.排口需取缔；2.将东坪镇生猪定点屠宰场搬迁至县城经开区或青山园，消除对水体的不利影响。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B0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安化县东坪镇生猪定点屠宰厂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5C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949B337">
        <w:tblPrEx>
          <w:tblCellMar>
            <w:top w:w="15" w:type="dxa"/>
            <w:left w:w="15" w:type="dxa"/>
            <w:bottom w:w="15" w:type="dxa"/>
            <w:right w:w="15" w:type="dxa"/>
          </w:tblCellMar>
        </w:tblPrEx>
        <w:trPr>
          <w:trHeight w:val="206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B3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02B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0C1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1B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益阳市沅江市南大膳镇康宁排水闸其他排口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D2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FF4309810129QT00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8BB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11.排污口超标超总量排放（取样监测表明，化学需氧量浓度为42毫克/升，水质超地表水V类标准）。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8A4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对排污口汇水范围内小波村采取：1.农田退水进行生态拦截与净化（沟渠清淤，生态建设）；2.对小波鱼场等养殖尾水进行处理及生态净化；3.对农村散户生活污水进行改厕改灰处理。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20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76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A7D7675">
        <w:tblPrEx>
          <w:tblCellMar>
            <w:top w:w="15" w:type="dxa"/>
            <w:left w:w="15" w:type="dxa"/>
            <w:bottom w:w="15" w:type="dxa"/>
            <w:right w:w="15" w:type="dxa"/>
          </w:tblCellMar>
        </w:tblPrEx>
        <w:trPr>
          <w:trHeight w:val="199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F07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BF4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B86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F80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益阳市沅江市黄茅洲镇晒袍社区城镇生活污水散排口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E5D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FF4309810017QT00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D0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9.城镇污水收集管网覆盖范围内的生活污水散排口。</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48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将黄茅洲镇晒袍社区塞阳运河沿线生活污水收集并入城镇污水管网（含已建管网修复）。即实施沅江市乡镇污水处理设施及配套管网建设项目（提质增效一期工程）（4标段）</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F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9D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03EB051">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B57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39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DDF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02C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EE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益阳市沅江市草尾镇人民法庭东南侧210米城镇生活污水散排口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97A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FF4309810016QT00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96B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9.城镇污水收集管网覆盖范围内的生活污水散排口。</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72A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将草尾镇人民法庭附近片区生活污水收集并入城镇污水管网。即实施沅江市乡镇污水处理设施及配套管网建设项目（提质增效二期工程）。</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E8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A4E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51AB8D9">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008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A87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3E0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1E7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益阳市沅江市草尾镇三支渠入草尾河排口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782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FF4309810008QT00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319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11.排污口超标超总量排放（取样监测表明，化学需氧量（49毫克/升），总磷（0.42毫克/升）超地表水V类标准）。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F9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对排污口汇水范围内保安垸村的农田退水，水产养殖尾水以及少量散排生活污水进行生态拦截与净化，削减污染物排放量。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17D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沅江市草尾镇人民政府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6FD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4C86409">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460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EB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38C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893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益阳市沅江市草尾镇八一渠入草尾河排口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FE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FF4309810007QT00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96C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11.排污口超标超总量排放（取样监测表明，化学需氧量浓度为46毫克/升，水质超地表水V类标准）。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95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对排污口汇水范围内（三星村，熙福村全境）的农田退水，水产养殖尾水以及少量散排生活污水进行生态拦截与净化，削减污染物排放量。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E8C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沅江市草尾镇人民政府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E69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4AA516E">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15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B9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193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41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益阳市沅江市南大膳镇五门闸电排其他排口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96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FF4309810116QT00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5EB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11.排污口超标超总量排放（取样监测表明，化学需氧量浓度为47毫克/升，水质超地表水V类标准）。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7C5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对排污口汇水范围内的（大同口村，南大渔村部分）农田退水，水产养殖尾水以及少量散排生活污水进行生态拦截与净化，削减污染物排放量。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20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A44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1D6B02E">
        <w:tblPrEx>
          <w:tblCellMar>
            <w:top w:w="15" w:type="dxa"/>
            <w:left w:w="15" w:type="dxa"/>
            <w:bottom w:w="15" w:type="dxa"/>
            <w:right w:w="15" w:type="dxa"/>
          </w:tblCellMar>
        </w:tblPrEx>
        <w:trPr>
          <w:trHeight w:val="134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3B5">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23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3B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52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益阳市沅江市南大膳镇三坝电排其他排口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510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FF4309810161QT00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D6E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11.排污口超标超总量排放（取样监测表明，化学需氧量浓度为45毫克/升，水质超地表水V类标准）。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BE0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对排污口汇水范围内（南丰垸村）的农田退水，水产养殖尾水以及少量散排生活污水进行生态拦截与净化，削减污染物排放量。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C2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98B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13C879E">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398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263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1D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79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益阳市沅江市新湾镇杉木村水产养殖场尾水排口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7E3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FF4309810164QT00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D5F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11.排污口超标超总量排放（总磷（1.39毫克/升）超《水产养殖尾水污染物排放标准》（DB43/ 1752-2020）一级标准）。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CF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对新湾镇杉木村水产养殖场水产养殖尾水进行净化处理和生态拦截，削减污染物排放量。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2EE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沅江市新湾镇人民政府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A6B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2FA3010">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8D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983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79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C9C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益阳市沅江市南大膳镇增南电排其他排口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8E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FF4309810118QT00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8D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11.排污口超标超总量排放（取样监测表明，化学需氧量浓度为46毫克/升，水质超地表水V类标准）。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D83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对排污口汇水范围内（石东港村，南大渔村部分）的农田退水，水产养殖尾水以及少量散排生活污水进行生态拦截与净化，削减污染物排放量。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D6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D11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7C618F7">
        <w:tblPrEx>
          <w:tblCellMar>
            <w:top w:w="15" w:type="dxa"/>
            <w:left w:w="15" w:type="dxa"/>
            <w:bottom w:w="15" w:type="dxa"/>
            <w:right w:w="15" w:type="dxa"/>
          </w:tblCellMar>
        </w:tblPrEx>
        <w:trPr>
          <w:trHeight w:val="140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C70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079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051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952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益阳市沅江市南大膳镇大北剅口排水闸其他排口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AF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FF4309810127QT00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E54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11.排污口超标超总量排放（取样监测表明，化学需氧量浓度为45毫克/升，水质超地表水V类标准）。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AB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对排污口汇水范围内三新村的农田退水，水产养殖尾水以及少量散排生活污水进行生态拦截与净化，削减污染物排放量。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A3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364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C638A90">
        <w:tblPrEx>
          <w:tblCellMar>
            <w:top w:w="15" w:type="dxa"/>
            <w:left w:w="15" w:type="dxa"/>
            <w:bottom w:w="15" w:type="dxa"/>
            <w:right w:w="15" w:type="dxa"/>
          </w:tblCellMar>
        </w:tblPrEx>
        <w:trPr>
          <w:trHeight w:val="272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8D9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6C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8CB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27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益阳市沅江赤蜂农化有限公司东北处50米其他排口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25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FF4309810030QT00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FB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13.养殖尾水污染物未经处理排放（排污口上游南嘴镇污水处理厂2#不能完全处理所有生活污水，导致有部分污水溢出，雨季会通过泵站抽排至排口处，导致淤泥堆积，水体浑浊，建议加强监管。）</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3E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污口汇水范围内的农田退水，水产养殖尾水以及少量散排生活污水进行生态拦截与净化，削减污染物排放量；2.对南嘴镇污水处理厂2#配套管网进行雨污分流改造，减少污水量；3.加强污水处理厂运营管理，确保达标排放；4.对赤蜂农化东侧围墙渗漏雨水收集，纳入污水处理系统处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A0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沅江市南嘴镇人民政府，赤蜂农化有限公司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A0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803A83B">
        <w:tblPrEx>
          <w:tblCellMar>
            <w:top w:w="15" w:type="dxa"/>
            <w:left w:w="15" w:type="dxa"/>
            <w:bottom w:w="15" w:type="dxa"/>
            <w:right w:w="15" w:type="dxa"/>
          </w:tblCellMar>
        </w:tblPrEx>
        <w:trPr>
          <w:trHeight w:val="16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44D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29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5B5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490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益阳市沅江市共华镇立新渠白沙电排口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EAF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FF4309810058QT00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9F4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11.排污口超标超总量排放（取样监测表明，氨氮浓度为2.23毫克/升，水质超地表水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B1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1.对排污口汇水范围内（白沙村，明月村，仁安村）的农田退水，水产养殖尾水以及少量散排生活污水进行生态拦截与净化，削减污染物排放量；2.实施沅江市共华镇农村生活污水治理项目。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AD1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沅江市共华镇人民政府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662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D373072">
        <w:tblPrEx>
          <w:tblCellMar>
            <w:top w:w="15" w:type="dxa"/>
            <w:left w:w="15" w:type="dxa"/>
            <w:bottom w:w="15" w:type="dxa"/>
            <w:right w:w="15" w:type="dxa"/>
          </w:tblCellMar>
        </w:tblPrEx>
        <w:trPr>
          <w:trHeight w:val="119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12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49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73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19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FBA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益阳市沅江市南大膳镇西剅电排其他排口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011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FF4309810131QT00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4A1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14.存在垃圾淤泥等问题。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37C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1.清理现有排污口上游渠道内垃圾，淤泥等；2.建立巡查和立行立改常态化监管长效机制。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CC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34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D4F10DB">
        <w:tblPrEx>
          <w:tblCellMar>
            <w:top w:w="15" w:type="dxa"/>
            <w:left w:w="15" w:type="dxa"/>
            <w:bottom w:w="15" w:type="dxa"/>
            <w:right w:w="15" w:type="dxa"/>
          </w:tblCellMar>
        </w:tblPrEx>
        <w:trPr>
          <w:trHeight w:val="10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4B5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96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1E6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26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益阳市沅江市琼湖福利渔具制造厂雨洪排口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BAF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FF4309810037GY00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AD7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12.未实现雨污分流。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518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对厂区内排水系统进行雨污分流改造，确保生产废水不溢流至雨水排口。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CC1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沅江市琼湖福利渔具制造厂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906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C6EA08A">
        <w:tblPrEx>
          <w:tblCellMar>
            <w:top w:w="15" w:type="dxa"/>
            <w:left w:w="15" w:type="dxa"/>
            <w:bottom w:w="15" w:type="dxa"/>
            <w:right w:w="15" w:type="dxa"/>
          </w:tblCellMar>
        </w:tblPrEx>
        <w:trPr>
          <w:trHeight w:val="179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463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AC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13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2B0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益阳市沅江市南大膳镇东浃排水闸其他排口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039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FF4309810119QT00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2A2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11.排污口超标超总量排放（取样监测表明，化学需氧量浓度为48毫克/升，水质超地表水V类标准）。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8C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对排污口汇水范围内（石东港村）的农田退水，水产养殖尾水以及少量散排生活污水进行生态拦截与净化，削减污染物排放量。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0CC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21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A124191">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51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34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10F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21B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益阳市沅江市南大膳镇义明电排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88E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FF4309810125QT00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4DD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11.排污口超标超总量排放（取样监测表明，水质化学需氧量浓度为41毫克/升，水质超地表水V类标准）。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706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对排污口汇水范围内（义南村，牛洲村，众兴村部分）的农田退水，水产养殖尾水以及少量散排生活污水进行生态拦截与净化，削减污染物排放量。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AD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616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4FFA0BA">
        <w:tblPrEx>
          <w:tblCellMar>
            <w:top w:w="15" w:type="dxa"/>
            <w:left w:w="15" w:type="dxa"/>
            <w:bottom w:w="15" w:type="dxa"/>
            <w:right w:w="15" w:type="dxa"/>
          </w:tblCellMar>
        </w:tblPrEx>
        <w:trPr>
          <w:trHeight w:val="16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B016">
            <w:pPr>
              <w:ind w:firstLine="210" w:firstLineChars="100"/>
              <w:jc w:val="both"/>
              <w:textAlignment w:val="center"/>
              <w:rPr>
                <w:rFonts w:ascii="Times New Roman" w:hAnsi="Times New Roman" w:cs="Times New Roman"/>
                <w:color w:val="000000"/>
                <w:szCs w:val="21"/>
              </w:rPr>
            </w:pPr>
            <w:r>
              <w:rPr>
                <w:rFonts w:hint="eastAsia" w:ascii="Times New Roman" w:hAnsi="Times New Roman" w:cs="Times New Roman"/>
                <w:color w:val="000000"/>
                <w:kern w:val="0"/>
                <w:szCs w:val="21"/>
                <w:lang w:val="en-US" w:eastAsia="zh-CN" w:bidi="ar"/>
              </w:rPr>
              <w:t>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17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290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1A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益阳市沅江市湖南诚实建筑公司厂区雨洪排口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1B8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FF4309810040GY00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954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12.未实现雨污分流。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0BC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对厂区内排水系统进行雨污分流改造，生产废水（冲洗水）收集经处理后回用；生活污水收集处理设施处理后用于菜地施肥，不外排。确保生产废水和生活污水不溢流至雨水排口。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8C2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湖南诚实建筑集团有限公司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0F9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A918202">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D6CE">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8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9E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9B6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益阳市沅江市琼湖街道恒瑞管桩科技有限公司雨洪排口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F0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FF4309810203GY00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F6C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A40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进一步完善厂区内排水系统雨污分流改造，生产废水经处理后回用；生活污水经一体化设施处理后用于砂石堆场降尘；确保生产废水不溢流至雨水排口。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68D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湖南恒瑞管桩有限公司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45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0BEBA51">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B451">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BCB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F94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F02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益阳市沅江市共华镇胜利闸排口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7F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FF4309810050QT00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28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11.排污口超标超总量排放（取样监测表明，水质氨氮浓度为3.75毫克/升，超地表水V类标准）。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94C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对排污口汇水范围内（紫红洲村）的农田退水，水产养殖尾水以及少量散排生活污水进行生态拦截与净化，削减污染物排放量。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5A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沅江市共华镇人民政府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277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EBE7200">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F1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157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4F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8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益阳市沅江市湘兴米粉厂生产废水排污口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F91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FF4309810199GY00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A7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14.存在违规搭建，跑冒滴漏，渗流等问题；17需竖立标识牌；19.需审批登记。</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EF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1.对厂区内排水系统进行雨污分流改造，收集生产废水；2.配套建设生产废水预处理设施，废水经处理后排入污水处理厂管网；3.竖立标识牌。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22D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沅江市湘兴米粉有限公司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748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5B6136A">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60E1">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5E4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923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A5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益阳市沅江市南大膳镇华丰电排其他排口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88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FF4309810197QT00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F5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11.排污口超标超总量排放（取样监测表明，化学需氧量浓度42毫克/升，水质超地表水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类标准）；17.需竖立标识牌（现场无载明排污口信息的标识牌）。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CC0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1.对排污口汇水范围内（华丰垸村）的农田退水，水产养殖尾水以及少量散排生活污水进行生态拦截与净化，削减污染物排放量；2.竖立标识牌。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11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D31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099D275">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58A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C4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CB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B27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益阳市沅江市福利渔业用品有限公司生产废水排污口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C1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FF4309810115GY00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6EA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13.水污染物未经处理排放。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D6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新建管网将未收集的生产废水接入厂区废水预处理系统，然后排入城市污水处理厂管网。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ABC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沅江市福利渔业用品有限公司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89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3BD6138">
        <w:tblPrEx>
          <w:tblCellMar>
            <w:top w:w="15" w:type="dxa"/>
            <w:left w:w="15" w:type="dxa"/>
            <w:bottom w:w="15" w:type="dxa"/>
            <w:right w:w="15" w:type="dxa"/>
          </w:tblCellMar>
        </w:tblPrEx>
        <w:trPr>
          <w:trHeight w:val="16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996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84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340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4E0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益阳市沅江市南大膳镇合兴洲电排其他排口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62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FF4309810138QT00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5F7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11.排污口超标超总量排放（取样监测表明，水质化学需氧量41毫克/升，超地表水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010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对排污口汇水范围内（合兴洲，柴下洲，漉湖，渔业，武岗洲5个社区部分）的农田退水，水产养殖尾水以及少量散排生活污水进行生态拦截与净化，削减污染物排放量。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AE9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沅江市漉湖湿地保护与发展事务中心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BA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3042A7F">
        <w:tblPrEx>
          <w:tblCellMar>
            <w:top w:w="15" w:type="dxa"/>
            <w:left w:w="15" w:type="dxa"/>
            <w:bottom w:w="15" w:type="dxa"/>
            <w:right w:w="15" w:type="dxa"/>
          </w:tblCellMar>
        </w:tblPrEx>
        <w:trPr>
          <w:trHeight w:val="296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7B0">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56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27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795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益阳市沅江市南大膳镇自来水厂生产废水排口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19B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FF4309810141GY00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CB3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14.存在跑冒滴漏，渗流等问题；15.存在设施老化破损问题；17.需竖立标识牌。（该水厂排污口水体浑浊泛黄，导致其下游沟渠水体污染，疑似铁锰超标，需补充监测；现场发现其设施老化破损，沉淀池存在溢流现象。）</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DE6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1.对自来水厂生产废水处理系统进行升级改造，达标排放；2.竖立标识牌。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A58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沅江市南大膳镇自来水厂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1B1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47C4530">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77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61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CF1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D46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B2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益阳市沅江市南大膳镇永东二泵站入河其他排口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6D7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FF4309810183QT00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C4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11.排污口超标超总量排放（取样监测表明，水质化学需氧量43毫克/升，超地表水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CB5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对排污口汇水范围内（华胜村，同丰垸村部分）的农田退水，水产养殖尾水以及少量散排生活污水进行生态拦截与净化，削减污染物排放量。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C76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96A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5D2B178">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1908">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C5A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C3A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F61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益阳市沅江市南大膳镇南大河堤灌泵站入河其他排口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BCA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FF4309810179QT00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D97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14.存在违规搭建，跑冒滴漏，渗流，垃圾淤泥等问题；13.水污染物未经处理排放。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BF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1.清理渠内现有水葫芦；2.河边居民家庭污水接入化粪池或进行改厕改灰治理；3.建立巡查和立行立改常态化长效机制，确保渠道保洁。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D9D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D4D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F4E105F">
        <w:tblPrEx>
          <w:tblCellMar>
            <w:top w:w="15" w:type="dxa"/>
            <w:left w:w="15" w:type="dxa"/>
            <w:bottom w:w="15" w:type="dxa"/>
            <w:right w:w="15" w:type="dxa"/>
          </w:tblCellMar>
        </w:tblPrEx>
        <w:trPr>
          <w:trHeight w:val="260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6BAF">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498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64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33E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益阳市沅江市南大膳镇西剅口排水闸</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83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FF4309810130QT00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A8C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11.排污口超标超总量排放（取样监测表明，水质化学需氧量41毫克/升，超地表水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类标准）；14存在垃圾淤泥等问题（排污口附近渠道内长满水葫芦，水面漂浮有垃圾）。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F74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污口汇水范围内（合利红村）的农田退水，水产养殖尾水以及少量散排生活污水进行生态拦截与净化，削减污染物排放量；2.清理排污口上游现有水葫芦，垃圾，淤泥；3.建立巡查和立行立改常态化长效监管机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274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D87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3B87A48">
        <w:tblPrEx>
          <w:tblCellMar>
            <w:top w:w="15" w:type="dxa"/>
            <w:left w:w="15" w:type="dxa"/>
            <w:bottom w:w="15" w:type="dxa"/>
            <w:right w:w="15" w:type="dxa"/>
          </w:tblCellMar>
        </w:tblPrEx>
        <w:trPr>
          <w:trHeight w:val="167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FC9">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F2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0E2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643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益阳市沅江市富贵生猪养殖粪污治理示范基地排污口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01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FF4309810147QT00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00E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14.存在跑冒滴漏问题；15.存在设施老化破损问题。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BA4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1.修复养猪场废水处理设施破损的污水管道；2.更新老化设施。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76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沅江市富贵生猪养殖粪污治理示范基地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01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8B17746">
        <w:tblPrEx>
          <w:tblCellMar>
            <w:top w:w="15" w:type="dxa"/>
            <w:left w:w="15" w:type="dxa"/>
            <w:bottom w:w="15" w:type="dxa"/>
            <w:right w:w="15" w:type="dxa"/>
          </w:tblCellMar>
        </w:tblPrEx>
        <w:trPr>
          <w:trHeight w:val="13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16F9">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78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A2D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697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益阳市沅江市泗湖山镇迎春渠排口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12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FF4309810022QT00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09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14.存在污水管破裂渗漏，垃圾未清理问题。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D4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修复排口上游（泗湖山社区服务中心附近）破损的污水管道，清理渠道内的垃圾。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3E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沅江市泗湖山镇人民政府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DCC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C98BE94">
        <w:tblPrEx>
          <w:tblCellMar>
            <w:top w:w="15" w:type="dxa"/>
            <w:left w:w="15" w:type="dxa"/>
            <w:bottom w:w="15" w:type="dxa"/>
            <w:right w:w="15" w:type="dxa"/>
          </w:tblCellMar>
        </w:tblPrEx>
        <w:trPr>
          <w:trHeight w:val="135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0297">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625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945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A79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益阳市沅江市新湾镇南洲电排其他排口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E5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FF4309810173QT00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598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13.水污染物未经处理排放；14.存在违规搭建，跑冒滴漏，渗流，垃圾淤泥等问题。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6EF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1.清理渠内水葫芦；2.渠道周边居民生活污水进行改厕改灰治理；3.建立巡查和立行立改常态化监管长效机制。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2B0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沅江市新湾镇人民政府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811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1BC3EB5">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850D">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004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91C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241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益阳市沅江市南嘴镇左家冲排闸入河其他排口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00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FF4309810171QT00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55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11.排污口超标超总量排放（取样监测表明，氨氮浓度为7.72毫克/升，总磷浓度为1.33毫克/升，水质超地表水V类标准）；15.存在设备老化破损，排水不畅等口门建设不规范问题。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DB2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1.对排污口汇水范围内（兴南村，兴南社区部分）的农田退水，水产养殖尾水以及少量散排生活污水进行生态拦截与净化，削减污染物排放量；2.修复破损闸口。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3CE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沅江市南嘴镇人民政府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BB1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2BEEDE5">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BE47">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D63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60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00E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益阳市沅江市黄茅洲镇星火电排渠入塞阳运河排口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1F8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FF4309810013QT00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76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11.排污口超标超总量排放（取样监测表明，水质氨氮（4.64毫克/升），总磷（0.63毫克/升）超地表水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AC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对排污口汇水范围内（黄茅洲村，星火村部分）的农田退水，水产养殖尾水以及少量散排生活污水进行生态拦截与净化，削减污染物排放量。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C6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沅江市黄茅洲镇人民政府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D9F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BF2FE3F">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7E0">
            <w:pPr>
              <w:jc w:val="center"/>
              <w:textAlignment w:val="center"/>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kern w:val="0"/>
                <w:szCs w:val="21"/>
                <w:lang w:bidi="ar"/>
              </w:rPr>
              <w:t>6</w:t>
            </w:r>
            <w:r>
              <w:rPr>
                <w:rFonts w:hint="eastAsia" w:ascii="Times New Roman" w:hAnsi="Times New Roman" w:cs="Times New Roman"/>
                <w:color w:val="000000"/>
                <w:kern w:val="0"/>
                <w:szCs w:val="21"/>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9DC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4A4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D4B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益阳市沅江市草尾镇五支渠入草尾河排口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5D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FF4309810005QT00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DB8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11.排污口超标超总量排放（取样监测表明，水质化学需氧量45毫克/升，超地表水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72E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对排污口汇水范围内(民主村，熙福村部分)的农田退水，水产养殖尾水以及少量散排生活污水进行生态拦截与净化，削减污染物排放量。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A2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沅江市草尾镇人民政府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D4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080031B">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18B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2D8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CE6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3C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益阳市沅江市南大膳镇西洲村电排其他排口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B8D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FF4309810128QT00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7C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11.排污口超标超总量排放（取样监测表明，水质化学需氧量45毫克/升，超地表水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394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对排污口汇水范围内（合利红村）的农田退水，水产养殖尾水以及少量散排生活污水进行生态拦截与净化，削减污染物排放量。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C0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983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30AE55F">
        <w:tblPrEx>
          <w:tblCellMar>
            <w:top w:w="15" w:type="dxa"/>
            <w:left w:w="15" w:type="dxa"/>
            <w:bottom w:w="15" w:type="dxa"/>
            <w:right w:w="15"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86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E4A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4E7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3E9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益阳市沅江中海船舶大门前30米雨洪排口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209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FF4309810025GY00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74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12.未实现雨污分流。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03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对厂区实施雨污分流改造，建设污水处理设施，处理后的污水回用。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0C7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亚光科技中海船舶园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5F0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99A85F9">
        <w:tblPrEx>
          <w:tblCellMar>
            <w:top w:w="15" w:type="dxa"/>
            <w:left w:w="15" w:type="dxa"/>
            <w:bottom w:w="15" w:type="dxa"/>
            <w:right w:w="15" w:type="dxa"/>
          </w:tblCellMar>
        </w:tblPrEx>
        <w:trPr>
          <w:trHeight w:val="189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2D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8E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B26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11B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益阳市沅江市南大膳镇渔业电排其他排口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4DB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FF4309810137QT00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5B3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11.排污口超标超总量排放（氨氮浓度为5.11毫克/升，总磷浓度为0.46毫克/升，超过《地表水环境质量标准》 </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类水标准）。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852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对排污口汇水范围内（双螺村，北大市村部分）的农田退水，水产养殖尾水以及少量散排生活污水进行生态拦截与净化，削减污染物排放量。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8C8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2A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8FC32A6">
        <w:tblPrEx>
          <w:tblCellMar>
            <w:top w:w="15" w:type="dxa"/>
            <w:left w:w="15" w:type="dxa"/>
            <w:bottom w:w="15" w:type="dxa"/>
            <w:right w:w="15" w:type="dxa"/>
          </w:tblCellMar>
        </w:tblPrEx>
        <w:trPr>
          <w:trHeight w:val="125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C9C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F8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010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9D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益阳市沅江市南嘴镇竹林湾村电排其他排口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097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FF4309810142QT00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C9B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14.存在垃圾淤泥等问题。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C0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1.清理排污口上游渠内现有水葫芦，淤泥；2.建立巡查和立行立改常态化长效监管机制。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D16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沅江市南嘴镇人民政府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90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2254B7F">
        <w:tblPrEx>
          <w:tblCellMar>
            <w:top w:w="15" w:type="dxa"/>
            <w:left w:w="15" w:type="dxa"/>
            <w:bottom w:w="15" w:type="dxa"/>
            <w:right w:w="15" w:type="dxa"/>
          </w:tblCellMar>
        </w:tblPrEx>
        <w:trPr>
          <w:trHeight w:val="246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8F8">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A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37D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370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益阳市沅江市南大膳镇渔棚拐电排其他排口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E39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FF4309810133QT00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EC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11.排污口超标超总量排放（取样监测表明，水质化学需氧量45毫克/升，超地表水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类标准）；14.存在垃圾淤泥等问题（排污口附近沟渠内长满水葫芦，水面有垃圾漂浮）。</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DE7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1.对排污口汇水范围内（三新村）的农田退水，水产养殖尾水以及少量散排生活污水进行生态拦截与净化，削减污染物排放量；2.对排污口上游进行垃圾清理，清淤。</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560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FB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75A91B3">
        <w:tblPrEx>
          <w:tblCellMar>
            <w:top w:w="15" w:type="dxa"/>
            <w:left w:w="15" w:type="dxa"/>
            <w:bottom w:w="15" w:type="dxa"/>
            <w:right w:w="15" w:type="dxa"/>
          </w:tblCellMar>
        </w:tblPrEx>
        <w:trPr>
          <w:trHeight w:val="169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601E">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4C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B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EE6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益阳市沅江市南大膳镇合兴排水闸其他排口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34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FF4309810136QT00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5B2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11.排污口超标超总量排放（取样监测表明，水质化学需氧量41毫克/升，超地表水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DBC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对排污口汇水范围内（东堤村，南大渔村部分）的农田退水，水产养殖尾水以及少量散排生活污水进行生态拦截与净化，削减污染物排放量。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16A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6F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F10232D">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46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9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060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9B9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益阳市沅江市南大膳镇银花村鸣亚牛蛙养殖场规模化水产养殖排污口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23D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FF4309810360NY00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3D9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17.需竖立标识牌。现场无载明排污口信息的标识牌。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EF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E9F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14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B015158">
        <w:tblPrEx>
          <w:tblCellMar>
            <w:top w:w="15" w:type="dxa"/>
            <w:left w:w="15" w:type="dxa"/>
            <w:bottom w:w="15" w:type="dxa"/>
            <w:right w:w="15"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40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40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ED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6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益阳市沅江市泗鑫麻纺有限公司排污口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56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FF4309810370GY00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7F4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17.需竖立标识牌。现场无载明排污口信息的标识牌。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035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1.竖立标识牌；2.完成排污口设置论证及审批。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0C2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沅江市泗鑫麻纺有限公司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208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170458B">
        <w:tblPrEx>
          <w:tblCellMar>
            <w:top w:w="15" w:type="dxa"/>
            <w:left w:w="15" w:type="dxa"/>
            <w:bottom w:w="15" w:type="dxa"/>
            <w:right w:w="15" w:type="dxa"/>
          </w:tblCellMar>
        </w:tblPrEx>
        <w:trPr>
          <w:trHeight w:val="23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EFA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EF4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FE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09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益阳市沅江市共华镇日兴麻业纺织有限公司工业企业排污口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EF8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FF4309810351GY00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E5D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7.已废弃但未处理处置，存在借道排污等风险隐患。该企业已不存在，污水处理设施闲置多年，排污口在线监测等设施也已经闲置废弃，池内为长期积累的雨水，浮藻漂浮。需要拆除或封堵。</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A04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1.拆除排污口；2.依法取缔排污口，不得重新启用。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07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沅江市日兴麻业纺织有限公司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EB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5F4F08B">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A01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79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F3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14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E5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益阳市沅江市欣旺家禽养殖专业合作社规模以下畜禽养殖排污口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BCD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FF4309810357QT00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18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19.开展养殖场废水处理处置。</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226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1.戏水池清理后填埋，恢复耕种；2.配套建设污水处理设施。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278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CCF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2EF79AB0">
        <w:tblPrEx>
          <w:tblCellMar>
            <w:top w:w="15" w:type="dxa"/>
            <w:left w:w="15" w:type="dxa"/>
            <w:bottom w:w="15" w:type="dxa"/>
            <w:right w:w="15"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0D2">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D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89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39D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益阳市沅江市第二污水处理厂排污口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024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FF4309810336SH00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B26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17.需竖立标识牌。现场无载明排污口信息的标识牌。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F8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23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沅江市第二污水处理厂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36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01A1458">
        <w:tblPrEx>
          <w:tblCellMar>
            <w:top w:w="15" w:type="dxa"/>
            <w:left w:w="15" w:type="dxa"/>
            <w:bottom w:w="15" w:type="dxa"/>
            <w:right w:w="15" w:type="dxa"/>
          </w:tblCellMar>
        </w:tblPrEx>
        <w:trPr>
          <w:trHeight w:val="199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77B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AF0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2D1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A3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益阳市沅江市万子湖水产品发展有限公司（兄弟水产品专业合作社）工业企业排污口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335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FF4309810367GY00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96D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19.需审批登记。</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ECB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1.进行排污口审批或登记；2.工业污水预处理后跨石矶湖防洪大堤纳入污水管网。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10D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沅江市万子湖水产品发展有限公司（兄弟水产品专业合作社）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96B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42C1CB1">
        <w:tblPrEx>
          <w:tblCellMar>
            <w:top w:w="15" w:type="dxa"/>
            <w:left w:w="15" w:type="dxa"/>
            <w:bottom w:w="15" w:type="dxa"/>
            <w:right w:w="15" w:type="dxa"/>
          </w:tblCellMar>
        </w:tblPrEx>
        <w:trPr>
          <w:trHeight w:val="175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F8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AE1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0F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7CF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益阳市沅江市南嘴镇南嘴村南嘴商务宾馆旁城镇生活污水散排口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49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FF4309810345QT00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556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11.排污口超标超总量排放。取样监测表明，化学需氧量（76毫克/升）、氨氮（41.4毫克/升）、总磷（4.02毫克/升）超地表水V类。</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0F5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对南嘴商务宾馆附近区域生活污水管网进行排查，实施雨污分流改造，将散排污水纳入南嘴镇区污水管网。实施沅江市乡镇污水管网提质改造工程（南嘴镇）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2F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沅江市住房城乡建设局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BA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7AA3481">
        <w:tblPrEx>
          <w:tblCellMar>
            <w:top w:w="15" w:type="dxa"/>
            <w:left w:w="15" w:type="dxa"/>
            <w:bottom w:w="15" w:type="dxa"/>
            <w:right w:w="15" w:type="dxa"/>
          </w:tblCellMar>
        </w:tblPrEx>
        <w:trPr>
          <w:trHeight w:val="206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81B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27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09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3CF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益阳市沅江市南大膳镇南大河村周艳规模以下水产养殖排污口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35F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FF4309810363QT00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0C8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11.排污口超标超总量排放。总磷（1.04毫克/升）、总氮（11.1毫克/升）超水产养殖尾水污染物排放标准（DB43/1752-2020）二级标准。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B1E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对排污口汇水范围内水产养殖进行养殖尾水处理（采用底排污等治理措施），达标排放。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1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C66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8D7AD10">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9A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A97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57D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66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益阳市沅江市南大膳镇小康村姚光辉规模以下水产养殖排污口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4E1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FF4309810362QT00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53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11.排污口超标超总量排放。总氮（13.7毫克/升）超水产养殖尾水污染物排放标准（DB43/1752-2020）二级标准。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7B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对排污口汇水范围内水产养殖进行养殖尾水处理（采用底排污等治理措施），达标排放。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150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沅江市南大膳镇人民政府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71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30676B7">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13B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A9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9A3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08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益阳市沅江市泗湖山镇中和村4组入河沟渠其他排污口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A1B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FF4309810354QT00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31F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11.排污口超标超总量排放。化学需氧量（58毫克/升）和总磷（0.958毫克/升）超地表水V类标准。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71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对排污口汇水范围内（中和村，和平村）的农田退水，水产养殖尾水以及少量散排生活污水进行生态拦截与净化，削减污染物排放量。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BC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沅江市泗湖山镇人民政府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7CC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EDC864C">
        <w:tblPrEx>
          <w:tblCellMar>
            <w:top w:w="15" w:type="dxa"/>
            <w:left w:w="15" w:type="dxa"/>
            <w:bottom w:w="15" w:type="dxa"/>
            <w:right w:w="15" w:type="dxa"/>
          </w:tblCellMar>
        </w:tblPrEx>
        <w:trPr>
          <w:trHeight w:val="16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F43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5B0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A50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11C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益阳市沅江市共华镇永红渠其他排污口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80A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FF4309810350QT00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B93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11.排污口超标超总量排放。总磷（0.63毫克/升）超地表水V类标准。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37E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对排污口汇水范围内（东合村）的农田退水，水产养殖尾水以及少量散排生活污水进行生态拦截与净化，削减污染物排放量。实施沅江市共华镇农村生活污水处理工程（东合村）。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C4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沅江市共华镇人民政府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FD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A70A5F6">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E94">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483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12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3B6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益阳市沅江市南嘴镇北堤电排其他排口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66E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FF4309810259QT00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D6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11.排污口超标超总量排放。氨氮浓度为2.34毫克/升，超地表水 </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9D6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对排污口汇水范围内（目平湖南村，目平湖北村部分）的农田退水，水产养殖尾水以及少量散排生活污水进行生态拦截与净化，削减污染物排放量。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6D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沅江市南嘴镇人民政府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E11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D7D3F4B">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8DE8">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D0D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沅江市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6D7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6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益阳市沅江市湖南沅江赤蜂农化有限公司生产废水工业企业排污口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92F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FF4309810371GY00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4F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91F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1.竖立标识牌；2.进行排污设置论证审批。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FF6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湖南沅江赤蜂农化有限公司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893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F601056">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69C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8D4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25D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681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益阳市桃江县二中城镇生活污水散排口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F31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FF4309220267QT00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CC9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13.水污染物未经处理排放；14.存在跑冒滴漏，渗流，垃圾淤泥等问题（排口口门处有垃圾等杂物）。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EA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1.学校建设污水处理设施，规范排污口建设；2.清理排口周边杂物，确保排水畅通。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619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桃江县二中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AD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32BAFEE">
        <w:tblPrEx>
          <w:tblCellMar>
            <w:top w:w="15" w:type="dxa"/>
            <w:left w:w="15" w:type="dxa"/>
            <w:bottom w:w="15" w:type="dxa"/>
            <w:right w:w="15"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98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757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ADB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031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益阳市桃江县桃江二中西南15米砖砌排口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78B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FF4309220268QT00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33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711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C30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桃江县鲊埠回族乡人民政府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6E1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C9D4946">
        <w:tblPrEx>
          <w:tblCellMar>
            <w:top w:w="15" w:type="dxa"/>
            <w:left w:w="15" w:type="dxa"/>
            <w:bottom w:w="15" w:type="dxa"/>
            <w:right w:w="15" w:type="dxa"/>
          </w:tblCellMar>
        </w:tblPrEx>
        <w:trPr>
          <w:trHeight w:val="170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A65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29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66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C6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益阳市桃江县沾溪桥东侧下方管道其他排污口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EBD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FF4309220218QT00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CF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14.存在跑冒滴漏，渗流，垃圾淤泥等问题（排口口门处有垃圾等杂物）；15.存在设施老化破损，排水不畅等口门建设不规范问题。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FA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66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桃江县沾溪镇人民政府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B7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84581C3">
        <w:tblPrEx>
          <w:tblCellMar>
            <w:top w:w="15" w:type="dxa"/>
            <w:left w:w="15" w:type="dxa"/>
            <w:bottom w:w="15" w:type="dxa"/>
            <w:right w:w="15" w:type="dxa"/>
          </w:tblCellMar>
        </w:tblPrEx>
        <w:trPr>
          <w:trHeight w:val="11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2B92">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3BA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38D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D5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益阳市桃江县修山工商所西南145米管道排口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C12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FF4309220201QT00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5A4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7AD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057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桃江县修山镇人民政府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9C4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9F158EA">
        <w:tblPrEx>
          <w:tblCellMar>
            <w:top w:w="15" w:type="dxa"/>
            <w:left w:w="15" w:type="dxa"/>
            <w:bottom w:w="15" w:type="dxa"/>
            <w:right w:w="15" w:type="dxa"/>
          </w:tblCellMar>
        </w:tblPrEx>
        <w:trPr>
          <w:trHeight w:val="113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700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079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C25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5C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益阳市桃江县修山工商所西南约136米管道排口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906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FF4309220199QT00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EA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C7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6D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桃江县修山镇人民政府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B81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9F42B2D">
        <w:tblPrEx>
          <w:tblCellMar>
            <w:top w:w="15" w:type="dxa"/>
            <w:left w:w="15" w:type="dxa"/>
            <w:bottom w:w="15" w:type="dxa"/>
            <w:right w:w="15" w:type="dxa"/>
          </w:tblCellMar>
        </w:tblPrEx>
        <w:trPr>
          <w:trHeight w:val="125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524">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263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1C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D0C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益阳市桃江县湖莲坪西北约194米江边管道排口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28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FF4309220230QT00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D4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745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7FC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桃江县三堂街镇人民政府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41F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746FFF1">
        <w:tblPrEx>
          <w:tblCellMar>
            <w:top w:w="15" w:type="dxa"/>
            <w:left w:w="15" w:type="dxa"/>
            <w:bottom w:w="15" w:type="dxa"/>
            <w:right w:w="15" w:type="dxa"/>
          </w:tblCellMar>
        </w:tblPrEx>
        <w:trPr>
          <w:trHeight w:val="116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575">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AEB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49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3D7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益阳市桃江县脑科医院东南约215米排口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CC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FF4309220160QT00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A7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77D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D80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桃江县桃花江镇人民政府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3FF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21B03C2">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5632">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04F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41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C4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益阳市桃江县武潭镇中学正前方100米城镇雨洪排口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C38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FF4309220289QT00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096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7D8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清理排口周边杂物；污水提升泵站维护，确保生活污水全部进入污水处理厂。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55A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桃江县武潭镇人民政府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AC0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8B45F89">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044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DCE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B4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54C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益阳市桃江县莫家槽东北约128米其他排污口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7A5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FF4309220278QT00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D5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14.存在跑冒滴漏，渗流，垃圾淤泥等问题（排口口门处有垃圾等杂物）。</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1B2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清理排口周边杂物，确保排水畅通。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F4F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桃江县武潭镇人民政府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F7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335D015">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01D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012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CBB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3D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益阳市桃江县三堂街镇沿江路225号城镇生活污水散排口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59F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FF4309220046QT00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444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9.城镇污水收集管网覆盖范围内的生活污水散排口。</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A3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将问题涉及农户的雨水截出，不流入化粪池。</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5B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桃江县三堂街镇人民政府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099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5A63DBB">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3B8A">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99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A0E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34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795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益阳市桃江县浮邱山乡白家河老年协会旁坑塘其他排口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95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FF4309220021QT00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19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11.排污口超标超总量排放；死水，现场发臭，存在水华现象。</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E5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将坑塘水进行有效处置。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1EF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桃江县浮邱山乡人民政府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6C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ACC3256">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CC7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F0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桃江县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493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F1E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益阳市桃江县三堂街镇湖南华信陶粒科技有限公司工业企业排口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C8F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FF4309220022GY00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87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8BE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F8E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湖南华信陶粒科技有限公司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EA7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5F8E67F">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335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599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0B5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3A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益阳市南县茅草街镇汽车站售票厅西侧50米城镇雨洪排口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7A5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FF4309210013QT00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C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14.存在违规搭建，跑冒滴漏，渗流，垃圾淤泥等问题（前哨村社区部分生活污水混入城镇雨洪排口）。</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990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疏通前哨社区部分管道，加高溢流口出口或建设截流井，确保晴天不排污；污水收集纳入污水处理厂处理。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B9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80F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49EF6D5">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C5B1">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8C9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AA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9C2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益阳市南县茅草街镇派出所东北侧100米城镇雨洪排口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5F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FF4309210047QT00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FDB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14.存在违规搭建，跑冒滴漏，渗流，垃圾淤泥等问题（银河社区居委会附近部分居民生活污水混入城镇雨洪排口）。</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709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加高溢流口出口或在银河社区附近建设截流井，确保晴天不排污。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CA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CA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EE18EC0">
        <w:tblPrEx>
          <w:tblCellMar>
            <w:top w:w="15" w:type="dxa"/>
            <w:left w:w="15" w:type="dxa"/>
            <w:bottom w:w="15" w:type="dxa"/>
            <w:right w:w="1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1F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7C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0E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163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益阳市南县武圣宫镇唐家湾电排入河排口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D29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FF4309210035QT00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507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11.排污口超标超总量排放（取样监测表明，化学需氧量（41毫克/升）超地表水V类标准）。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46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1.加强对排污口汇水范围内的农田退水，水产养殖尾水监管；2.加大宣传力度，采用发放宣传手册，竖立宣传横幅的方式督促居民减少农药化肥使用。（该点位周边为基本农田，无法采用工程措施。）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7A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南县武圣宫镇人民政府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3D4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288AFB2">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0DD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2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621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E7B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益阳市南县茅草街船闸幸福茶社门前城镇雨洪排口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0B1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FF4309210009QT00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1DD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14.存在违规搭建，跑冒滴漏，渗流，垃圾淤泥等问题（沱江路至幸福茶社片区污水溢流）。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517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加高或封堵溢流口，确保生活污水不溢出。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E01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2F3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8804D63">
        <w:tblPrEx>
          <w:tblCellMar>
            <w:top w:w="15" w:type="dxa"/>
            <w:left w:w="15" w:type="dxa"/>
            <w:bottom w:w="15" w:type="dxa"/>
            <w:right w:w="15" w:type="dxa"/>
          </w:tblCellMar>
        </w:tblPrEx>
        <w:trPr>
          <w:trHeight w:val="13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3C10">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6E5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BB7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1A9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益阳市南县茅草街镇晚安家具西侧城镇雨洪排口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34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FF4309210048QT00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016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14.存在违规搭建，跑冒滴漏，渗流，垃圾淤泥等问题（沱江路至晚安家具西侧片区污水混入雨洪排口）。</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516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加高溢流口出口或在沱江路至晚安家具西侧片区附近建设截流井，确保晴天不排污。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34B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D1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44A94AA">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48E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33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A44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16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益阳市南县茅草街镇前哨社区城镇雨洪排口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F3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FF4309210017QT00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8A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14.存在违规搭建，跑冒滴漏，渗流，垃圾淤泥等问题（前哨社区污水溢流）。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318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加高溢流口出口或在前哨社区附近建设截流井，确保晴天不排污。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C77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CC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89CA469">
        <w:tblPrEx>
          <w:tblCellMar>
            <w:top w:w="15" w:type="dxa"/>
            <w:left w:w="15" w:type="dxa"/>
            <w:bottom w:w="15" w:type="dxa"/>
            <w:right w:w="15"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7F8">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3D4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7BA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9B8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益阳市南县茅草街船闸城镇雨洪排口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B6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FF4309210010QT00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F75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14.存在违规搭建，跑冒滴漏，渗流，垃圾淤泥等问题（茅草街镇老派出所附近居民生活污水溢流）。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224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加高或封堵溢流口，确保生活污水不溢出。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27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FBC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D243305">
        <w:tblPrEx>
          <w:tblCellMar>
            <w:top w:w="15" w:type="dxa"/>
            <w:left w:w="15" w:type="dxa"/>
            <w:bottom w:w="15" w:type="dxa"/>
            <w:right w:w="1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4E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B6A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FB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FE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益阳市南县茅草街镇同利中直渠其他排污口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A6B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FF4309210044QT00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EF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11.排污口超标超总量排放（取样监测表明，水质总磷（0.85毫克/升）超地表水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D7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加强对排污口汇水范围内的农田退水，水产养殖尾水监管；2.增加监测频次；3.加大宣传力度，采用发放宣传手册，竖立宣传横幅的方式督促居民减少农药化肥使用。（该点位周边为基本农田，无法采用工程措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D1F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155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F1EA4ED">
        <w:tblPrEx>
          <w:tblCellMar>
            <w:top w:w="15" w:type="dxa"/>
            <w:left w:w="15" w:type="dxa"/>
            <w:bottom w:w="15" w:type="dxa"/>
            <w:right w:w="15"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2506">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AD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58F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A8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益阳市南县兆丰纺织厂雨洪排口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58C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FF4309210019GY00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6D4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20.排污口设置可能影响水生态环境质量（废水中氨氮、总磷浓度较高）。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2DFC">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1.加强污水排放监管；2.督促企业做好雨污分流。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B64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933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0E18D65">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020F">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50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FD9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A34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益阳市南县茅草街镇农业综合服务中心东南150米处其他排污口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F9B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FF4309210042QT00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A3E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14.存在违规搭建，跑冒滴漏，渗流，垃圾淤泥等问题。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6F2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1.清理排口周边淤泥垃圾；2.排污口封堵渗流处。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E23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C7C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D400A45">
        <w:tblPrEx>
          <w:tblCellMar>
            <w:top w:w="15" w:type="dxa"/>
            <w:left w:w="15" w:type="dxa"/>
            <w:bottom w:w="15" w:type="dxa"/>
            <w:right w:w="1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4ED">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668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075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CC4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益阳市南县西伏电排入河排口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337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FF4309210001QT00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43C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11.排污口超标超总量排放（取样监测表明，水质化学需氧量（42毫克/升）超地表水V类标准）。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F3C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加强对排污口汇水范围内的农田退水，水产养殖尾水监管；2.增加监测频次；3.加大宣传力度，采用发放宣传手册，竖立宣传横幅的方式督促居民减少农药化肥使用。（该点位周边为基本农田，无法采用工程措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589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南县厂窖镇人民政府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57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6ADD0F04">
        <w:tblPrEx>
          <w:tblCellMar>
            <w:top w:w="15" w:type="dxa"/>
            <w:left w:w="15" w:type="dxa"/>
            <w:bottom w:w="15" w:type="dxa"/>
            <w:right w:w="15" w:type="dxa"/>
          </w:tblCellMar>
        </w:tblPrEx>
        <w:trPr>
          <w:trHeight w:val="211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5863">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DA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407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71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益阳市南县武圣宫镇太勇干渠入太白主干渠口西北侧20米其他排口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26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FF4309210098QT00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EB6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11.排污口超标超总量排放，化学需氧量浓度为51毫克/升，总磷浓度为0.53毫克/升，超过地表水 </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419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加强对排污口汇水范围内的农田退水，水产养殖尾水监管；2.增加监测频次；3.加大宣传力度，采用发放宣传手册，竖立宣传横幅的方式督促居民减少农药化肥使用。（该点位周边为基本农田，无法采用工程措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49F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南县武圣宫镇人民政府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4C6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FC5A8BE">
        <w:tblPrEx>
          <w:tblCellMar>
            <w:top w:w="15" w:type="dxa"/>
            <w:left w:w="15" w:type="dxa"/>
            <w:bottom w:w="15" w:type="dxa"/>
            <w:right w:w="15" w:type="dxa"/>
          </w:tblCellMar>
        </w:tblPrEx>
        <w:trPr>
          <w:trHeight w:val="204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846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C5C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92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A8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益阳市南县茅草街镇老水厂生产废水排污口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FC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FF4309210011GY00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117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11.排污口超标超总量排放。排口排出水体氨氮浓度为22.9毫克/升，超过《污水综合排放标准》（GB8978-1996）中一级标准。17.需竖立标识牌。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6E7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1.对厂区内沉淀池以及雨污管道进行升级改造；加强监管；2.竖立标识牌。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B1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南县茅草街自来水有限公司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E3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30BC40F">
        <w:tblPrEx>
          <w:tblCellMar>
            <w:top w:w="15" w:type="dxa"/>
            <w:left w:w="15" w:type="dxa"/>
            <w:bottom w:w="15" w:type="dxa"/>
            <w:right w:w="15" w:type="dxa"/>
          </w:tblCellMar>
        </w:tblPrEx>
        <w:trPr>
          <w:trHeight w:val="15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1D5">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61F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F9C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C1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益阳市南县茅草街镇污水处理厂城镇生活污水处理厂排污口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A0C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FF4309210041SH00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7CA2">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17.需竖立标志标牌（现场无标识牌）。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66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F2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南县茅草街镇人民政府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734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2EC9B75">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D862">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818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0C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F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益阳市大通湖区北洲子镇北洲子三站电排其他排口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47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FF4309710000QT00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E6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11.排污口超标超总量排放；17.需竖立标识牌。采样监测结果：化学需氧量浓度为49毫克/升，超过地表水</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AF8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对马排村排污口汇水范围内的农田退水，水产养殖尾水以及少量散排生活污水进行生态拦截与净化，削减污染物排放量。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52D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大通湖区北洲子镇人民政府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57F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38D283D">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01C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F7E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EB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2C2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益阳市大通湖区北洲子镇北洲子二站电排其他排口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6B5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FF4309710002QT00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BB8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11.排污口超标超总量排放；17.需竖立标识牌。采样监测结果：化学需氧量浓度为46毫克/升，超过地表水 </w:t>
            </w:r>
            <w:r>
              <w:rPr>
                <w:rFonts w:hint="eastAsia" w:ascii="宋体" w:hAnsi="宋体" w:eastAsia="宋体" w:cs="宋体"/>
                <w:color w:val="000000"/>
                <w:kern w:val="0"/>
                <w:szCs w:val="21"/>
                <w:lang w:bidi="ar"/>
              </w:rPr>
              <w:t>Ⅴ</w:t>
            </w:r>
            <w:r>
              <w:rPr>
                <w:rFonts w:ascii="Times New Roman" w:hAnsi="Times New Roman" w:cs="Times New Roman"/>
                <w:color w:val="000000"/>
                <w:kern w:val="0"/>
                <w:szCs w:val="21"/>
                <w:lang w:bidi="ar"/>
              </w:rPr>
              <w:t>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94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对向东村排污口汇水范围内的农田退水，水产养殖尾水以及少量散排生活污水进行生态拦截与净化，削减污染物排放量。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B97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大通湖区北洲子镇人民政府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DDD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4CDC864">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EA8">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BBC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E90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778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益阳市大通湖区食安天下农业开发有限公司大闸蟹养殖基地尾水排污口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DF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FF4309710003NY00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7B1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DEE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规范竖立标识牌。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C09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湖南省食安天下农业开发有限公司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4F1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325057F">
        <w:tblPrEx>
          <w:tblCellMar>
            <w:top w:w="15" w:type="dxa"/>
            <w:left w:w="15" w:type="dxa"/>
            <w:bottom w:w="15" w:type="dxa"/>
            <w:right w:w="15" w:type="dxa"/>
          </w:tblCellMar>
        </w:tblPrEx>
        <w:trPr>
          <w:trHeight w:val="139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4F80">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BC5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大通湖区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79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洞庭湖</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79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益阳市大通湖区铁牛稻蟹特色产业园水产养殖尾水排污口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D39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FF4309710004NY00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57A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10.规模以上水产养殖场，未收集处理养殖尾水，设置统一排口；17.需竖立标识牌。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0EF6">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1.规范竖立标识牌；2.加强对水产养殖尾水管控，提高尾水处理能力，加强水质检测，确保尾水达标排放，同时种植水草净化水质。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E0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益阳市大通湖区铁牛水稻种植专业合作社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79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ED5C4A8">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728A">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119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1CD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CB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77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益阳市资阳区茈湖口镇老街生活入河排污口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49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FF4309020014QT00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17F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9.城镇污水收集管网覆盖范围内的生活污水散排口；11.排污口超标超总量排放（水质检测氨氮，总磷超地表水V类）。 </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2FC4">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对排污口进行封堵，并纳入城镇污水管网。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2B2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资阳区茈湖口镇人民政府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EDD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1697DE8E">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114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FAD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A67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50A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益阳市资阳区茈湖口镇茈湖口社区沿江路农村生活污水排口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55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FF4309020154QT00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A16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11.排污口超标超总量排放（水质检测总磷超湖南农村生活污水排放二级标准）。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CE1">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结合农村环境整治工作，对周边农村生活污水进行规范化收集，纳管，确保达标排放。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576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资阳区茈湖口镇人民政府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18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E25209F">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8FE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57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2AF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5C2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益阳市资阳区沙头镇南海塘社区农村生活污水排口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D9AD">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FF4309020153QT00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901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11.排污口超标超总量排放（水质检测化学需氧量，氨氮，总磷超湖南农村生活污水排放二级标准）。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80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对南海塘社区周边居民生活污水收集，纳管，加强农村污水处理设施的检查维护。</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0FD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资阳区沙头镇人民政府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125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DB674D2">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CAE">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74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FCE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AE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益阳市资阳区张家塞乡大潭洲村黄四路闸其他排污口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9EA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FF4309020060QT00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1E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11.排污口超标超总量排放，水质化学需氧量（44毫克/升），总氮（3.84毫克/升）超地表水V类标准。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086A">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结合农村环境整治工作，对张家塞乡大潭洲村居民农村生活污水采取安装三格池或资源化利用等措施进行治理。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7A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资阳区张家塞乡人民政府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4A3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777DC120">
        <w:tblPrEx>
          <w:tblCellMar>
            <w:top w:w="15" w:type="dxa"/>
            <w:left w:w="15" w:type="dxa"/>
            <w:bottom w:w="15" w:type="dxa"/>
            <w:right w:w="15"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785">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C0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862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5EA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益阳市资阳区新桥河镇政府食品加工厂旁其他排污口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B9A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FF4309020065QT00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A2B">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11.排污口超标超总量排放，总氮（6.79毫克/升)超地表水V类标准。</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FED">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将排污口污水纳入城镇污水处理厂</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4A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资阳区新桥河镇人民政府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B3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2D3C22D">
        <w:tblPrEx>
          <w:tblCellMar>
            <w:top w:w="15" w:type="dxa"/>
            <w:left w:w="15" w:type="dxa"/>
            <w:bottom w:w="15" w:type="dxa"/>
            <w:right w:w="15" w:type="dxa"/>
          </w:tblCellMar>
        </w:tblPrEx>
        <w:trPr>
          <w:trHeight w:val="144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B7EB">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2CB8">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AA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BF5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益阳市资阳区沙头镇沙头村村委会西北侧300米牛蛙养殖场规模化水产养殖排污口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DA4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FF4309020084NY00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47B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11.排污口超标超总量排放，化学需氧量（44毫克/升）、氨氮（16.7毫克/升)、总磷（2.01毫克/升）、总氮（37.2毫克/升)超地表水V类标准；17.需竖立标识牌。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DF0">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1.竖立标识牌；2.加强对水产养殖尾水管控，提高尾水处理能力，安装水质净化设备，同时种植或投放水生，浮游生物。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47BC">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资阳区沙头镇人民政府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AA9A">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620AB83">
        <w:tblPrEx>
          <w:tblCellMar>
            <w:top w:w="15" w:type="dxa"/>
            <w:left w:w="15" w:type="dxa"/>
            <w:bottom w:w="15" w:type="dxa"/>
            <w:right w:w="15"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0919">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CCEE">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75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936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益阳市赫山区八哨集镇新河区雨洪排口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91B">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FF4309030042QT00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B6A7">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15.存在设施老化破损，排水不畅等口门建设不规范问题（排水不畅，管道可能存在老化，破损问题；排污口有垃圾淤泥）。</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B53">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1.对排水管网设施进行巡查检查，并建立台账；2.检查管道是否有破损，确保排水正常畅通；3.清理排口周边淤泥垃圾。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61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赫山区八字哨镇人民政府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C2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59173730">
        <w:tblPrEx>
          <w:tblCellMar>
            <w:top w:w="15" w:type="dxa"/>
            <w:left w:w="15" w:type="dxa"/>
            <w:bottom w:w="15" w:type="dxa"/>
            <w:right w:w="15" w:type="dxa"/>
          </w:tblCellMar>
        </w:tblPrEx>
        <w:trPr>
          <w:trHeight w:val="147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75C">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4E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C39">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FD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益阳市赫山区八字哨镇杨堤电排闸沟渠排口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EDE4">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FF4309030039QT00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0F1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15.存在设施老化破损，排水不畅等口门建设不规范问题”（排水不畅，排污口有垃圾淤泥）。</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D575">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及时对破损排口及周边护坡进行修复，清理排口周边淤泥垃圾，保障排水通畅。</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4B0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赫山区八字哨镇人民政府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04E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39312C80">
        <w:tblPrEx>
          <w:tblCellMar>
            <w:top w:w="15" w:type="dxa"/>
            <w:left w:w="15" w:type="dxa"/>
            <w:bottom w:w="15" w:type="dxa"/>
            <w:right w:w="15" w:type="dxa"/>
          </w:tblCellMar>
        </w:tblPrEx>
        <w:trPr>
          <w:trHeight w:val="192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78E">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A67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12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89F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益阳市赫山区会龙山长安电厂1号工业入河排污口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CE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FF4309030109GY00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C0DE">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14.存在跑冒滴漏，渗流，垃圾淤泥等问题（存在跑冒滴漏，渗流等现象，排污口周边有垃圾淤泥）；17.需竖立标识牌。</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54F8">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1.对排水管网设施进行巡查检查，并建立台账；2.对排水通道进行修复，确保排水正常畅通；3.清理排污口周边淤泥垃圾；4.竖立标识牌；5.完善排污口审批手续。</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9C20">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长安益阳发电有限公司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273">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41051FF8">
        <w:tblPrEx>
          <w:tblCellMar>
            <w:top w:w="15" w:type="dxa"/>
            <w:left w:w="15" w:type="dxa"/>
            <w:bottom w:w="15" w:type="dxa"/>
            <w:right w:w="15" w:type="dxa"/>
          </w:tblCellMar>
        </w:tblPrEx>
        <w:trPr>
          <w:trHeight w:val="213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C47">
            <w:pPr>
              <w:jc w:val="center"/>
              <w:textAlignment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128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895F">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赫山区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D6C5">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FC2">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益阳市金银山街道栗公港社区西流湾闸口其他排口</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BCC1">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FF4309030011QT00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449">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12.未实现雨污分流，污水溢流（2021年中央第六生态环境保护督察组发现该排口污水溢流问题整改未按时完成，现场督察时仍在污水溢流）。</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714F">
            <w:pPr>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1.完成资江以南中心城区自来水厂取水口上移项目建设；2.推进秀峰片区雨污分流改造，减少西流湾闸口溢流频次。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D3E6">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市住房城乡建设局，市城管执法局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AF7">
            <w:pPr>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2024年12月</w:t>
            </w:r>
          </w:p>
        </w:tc>
      </w:tr>
      <w:tr w14:paraId="04A4A3AC">
        <w:tblPrEx>
          <w:tblCellMar>
            <w:top w:w="15" w:type="dxa"/>
            <w:left w:w="15" w:type="dxa"/>
            <w:bottom w:w="15" w:type="dxa"/>
            <w:right w:w="15" w:type="dxa"/>
          </w:tblCellMar>
        </w:tblPrEx>
        <w:trPr>
          <w:trHeight w:val="286" w:hRule="atLeast"/>
          <w:jc w:val="center"/>
        </w:trPr>
        <w:tc>
          <w:tcPr>
            <w:tcW w:w="567" w:type="dxa"/>
            <w:shd w:val="clear" w:color="auto" w:fill="auto"/>
            <w:vAlign w:val="bottom"/>
          </w:tcPr>
          <w:p w14:paraId="2EA01A58">
            <w:pPr>
              <w:jc w:val="left"/>
              <w:textAlignment w:val="bottom"/>
              <w:rPr>
                <w:rFonts w:ascii="Times New Roman" w:hAnsi="Times New Roman" w:cs="Times New Roman"/>
                <w:color w:val="000000"/>
                <w:szCs w:val="21"/>
              </w:rPr>
            </w:pPr>
          </w:p>
        </w:tc>
        <w:tc>
          <w:tcPr>
            <w:tcW w:w="851" w:type="dxa"/>
            <w:shd w:val="clear" w:color="auto" w:fill="auto"/>
            <w:vAlign w:val="bottom"/>
          </w:tcPr>
          <w:p w14:paraId="1EF4C0A6">
            <w:pPr>
              <w:rPr>
                <w:rFonts w:ascii="Times New Roman" w:hAnsi="Times New Roman" w:cs="Times New Roman"/>
                <w:color w:val="000000"/>
                <w:szCs w:val="21"/>
              </w:rPr>
            </w:pPr>
          </w:p>
        </w:tc>
        <w:tc>
          <w:tcPr>
            <w:tcW w:w="610" w:type="dxa"/>
            <w:shd w:val="clear" w:color="auto" w:fill="auto"/>
            <w:vAlign w:val="bottom"/>
          </w:tcPr>
          <w:p w14:paraId="0C4AB7EB">
            <w:pPr>
              <w:rPr>
                <w:rFonts w:ascii="Times New Roman" w:hAnsi="Times New Roman" w:cs="Times New Roman"/>
                <w:color w:val="000000"/>
                <w:szCs w:val="21"/>
              </w:rPr>
            </w:pPr>
          </w:p>
        </w:tc>
        <w:tc>
          <w:tcPr>
            <w:tcW w:w="1516" w:type="dxa"/>
            <w:shd w:val="clear" w:color="auto" w:fill="auto"/>
            <w:vAlign w:val="bottom"/>
          </w:tcPr>
          <w:p w14:paraId="428D71EA">
            <w:pPr>
              <w:rPr>
                <w:rFonts w:ascii="Times New Roman" w:hAnsi="Times New Roman" w:cs="Times New Roman"/>
                <w:color w:val="000000"/>
                <w:szCs w:val="21"/>
              </w:rPr>
            </w:pPr>
          </w:p>
        </w:tc>
        <w:tc>
          <w:tcPr>
            <w:tcW w:w="1956" w:type="dxa"/>
            <w:shd w:val="clear" w:color="auto" w:fill="auto"/>
            <w:vAlign w:val="bottom"/>
          </w:tcPr>
          <w:p w14:paraId="16710DF0">
            <w:pPr>
              <w:rPr>
                <w:rFonts w:ascii="Times New Roman" w:hAnsi="Times New Roman" w:cs="Times New Roman"/>
                <w:color w:val="000000"/>
                <w:szCs w:val="21"/>
              </w:rPr>
            </w:pPr>
          </w:p>
        </w:tc>
        <w:tc>
          <w:tcPr>
            <w:tcW w:w="2603" w:type="dxa"/>
            <w:shd w:val="clear" w:color="auto" w:fill="auto"/>
            <w:vAlign w:val="bottom"/>
          </w:tcPr>
          <w:p w14:paraId="2EC89EFF">
            <w:pPr>
              <w:jc w:val="left"/>
              <w:rPr>
                <w:rFonts w:ascii="Times New Roman" w:hAnsi="Times New Roman" w:cs="Times New Roman"/>
                <w:color w:val="000000"/>
                <w:szCs w:val="21"/>
              </w:rPr>
            </w:pPr>
          </w:p>
        </w:tc>
        <w:tc>
          <w:tcPr>
            <w:tcW w:w="3237" w:type="dxa"/>
            <w:shd w:val="clear" w:color="auto" w:fill="auto"/>
            <w:vAlign w:val="bottom"/>
          </w:tcPr>
          <w:p w14:paraId="7FFA3AD5">
            <w:pPr>
              <w:jc w:val="left"/>
              <w:rPr>
                <w:rFonts w:ascii="Times New Roman" w:hAnsi="Times New Roman" w:cs="Times New Roman"/>
                <w:color w:val="000000"/>
                <w:szCs w:val="21"/>
              </w:rPr>
            </w:pPr>
          </w:p>
        </w:tc>
        <w:tc>
          <w:tcPr>
            <w:tcW w:w="1418" w:type="dxa"/>
            <w:shd w:val="clear" w:color="auto" w:fill="auto"/>
            <w:vAlign w:val="bottom"/>
          </w:tcPr>
          <w:p w14:paraId="0B34DF83">
            <w:pPr>
              <w:rPr>
                <w:rFonts w:ascii="Times New Roman" w:hAnsi="Times New Roman" w:cs="Times New Roman"/>
                <w:color w:val="000000"/>
                <w:szCs w:val="21"/>
              </w:rPr>
            </w:pPr>
          </w:p>
        </w:tc>
        <w:tc>
          <w:tcPr>
            <w:tcW w:w="795" w:type="dxa"/>
            <w:shd w:val="clear" w:color="auto" w:fill="auto"/>
            <w:vAlign w:val="bottom"/>
          </w:tcPr>
          <w:p w14:paraId="53E9C2EC">
            <w:pPr>
              <w:rPr>
                <w:rFonts w:ascii="Times New Roman" w:hAnsi="Times New Roman" w:cs="Times New Roman"/>
                <w:color w:val="000000"/>
                <w:szCs w:val="21"/>
              </w:rPr>
            </w:pPr>
          </w:p>
        </w:tc>
      </w:tr>
    </w:tbl>
    <w:p w14:paraId="6F34C466">
      <w:pPr>
        <w:rPr>
          <w:rFonts w:ascii="Times New Roman" w:hAnsi="Times New Roman" w:eastAsia="方正小标宋_GBK" w:cs="Times New Roman"/>
          <w:b/>
          <w:bCs/>
          <w:kern w:val="0"/>
          <w:sz w:val="40"/>
          <w:szCs w:val="40"/>
        </w:rPr>
      </w:pPr>
      <w:r>
        <w:rPr>
          <w:rFonts w:ascii="Times New Roman" w:hAnsi="Times New Roman" w:eastAsia="宋体" w:cs="Times New Roman"/>
          <w:color w:val="000000"/>
          <w:kern w:val="0"/>
          <w:sz w:val="22"/>
          <w:lang w:bidi="ar"/>
        </w:rPr>
        <w:t>备注：各地要以截污治污为重点，进一步完善表格中整改措施，确保整治效果。</w:t>
      </w:r>
    </w:p>
    <w:p w14:paraId="5155CDD2">
      <w:pPr>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039CD0D4">
      <w:pPr>
        <w:spacing w:line="400" w:lineRule="exact"/>
        <w:jc w:val="center"/>
        <w:rPr>
          <w:rFonts w:ascii="Times New Roman" w:hAnsi="Times New Roman" w:eastAsia="方正小标宋_GBK" w:cs="Times New Roman"/>
          <w:b/>
          <w:bCs/>
          <w:kern w:val="0"/>
          <w:sz w:val="40"/>
          <w:szCs w:val="40"/>
        </w:rPr>
      </w:pPr>
    </w:p>
    <w:p w14:paraId="022B2CE3">
      <w:pPr>
        <w:spacing w:line="600" w:lineRule="exact"/>
        <w:jc w:val="center"/>
        <w:outlineLvl w:val="1"/>
        <w:rPr>
          <w:rFonts w:ascii="Times New Roman" w:hAnsi="Times New Roman" w:eastAsia="方正小标宋_GBK" w:cs="Times New Roman"/>
          <w:b w:val="0"/>
          <w:bCs w:val="0"/>
          <w:kern w:val="0"/>
          <w:sz w:val="36"/>
          <w:szCs w:val="36"/>
        </w:rPr>
      </w:pPr>
      <w:r>
        <w:rPr>
          <w:rFonts w:ascii="Times New Roman" w:hAnsi="Times New Roman" w:eastAsia="方正小标宋_GBK" w:cs="Times New Roman"/>
          <w:b w:val="0"/>
          <w:bCs w:val="0"/>
          <w:kern w:val="0"/>
          <w:sz w:val="36"/>
          <w:szCs w:val="36"/>
        </w:rPr>
        <w:t>表3-5  1000余处“千人以上”农村集中式水源保护区规范化建设及突出环境问题整治</w:t>
      </w:r>
    </w:p>
    <w:p w14:paraId="20B57177">
      <w:pPr>
        <w:spacing w:line="400" w:lineRule="exact"/>
        <w:jc w:val="center"/>
        <w:outlineLvl w:val="1"/>
        <w:rPr>
          <w:rFonts w:ascii="Times New Roman" w:hAnsi="Times New Roman" w:eastAsia="方正小标宋_GBK" w:cs="Times New Roman"/>
          <w:b/>
          <w:bCs/>
          <w:kern w:val="0"/>
          <w:sz w:val="40"/>
          <w:szCs w:val="40"/>
        </w:rPr>
      </w:pPr>
    </w:p>
    <w:tbl>
      <w:tblPr>
        <w:tblStyle w:val="7"/>
        <w:tblW w:w="12876" w:type="dxa"/>
        <w:jc w:val="center"/>
        <w:tblLayout w:type="fixed"/>
        <w:tblCellMar>
          <w:top w:w="15" w:type="dxa"/>
          <w:left w:w="15" w:type="dxa"/>
          <w:bottom w:w="15" w:type="dxa"/>
          <w:right w:w="15" w:type="dxa"/>
        </w:tblCellMar>
      </w:tblPr>
      <w:tblGrid>
        <w:gridCol w:w="709"/>
        <w:gridCol w:w="1559"/>
        <w:gridCol w:w="1293"/>
        <w:gridCol w:w="7815"/>
        <w:gridCol w:w="1500"/>
      </w:tblGrid>
      <w:tr w14:paraId="3B14A58D">
        <w:tblPrEx>
          <w:tblCellMar>
            <w:top w:w="15" w:type="dxa"/>
            <w:left w:w="15" w:type="dxa"/>
            <w:bottom w:w="15" w:type="dxa"/>
            <w:right w:w="15" w:type="dxa"/>
          </w:tblCellMar>
        </w:tblPrEx>
        <w:trPr>
          <w:trHeight w:val="510" w:hRule="exact"/>
          <w:tblHeader/>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7B96">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3C7">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县市区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ED4">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流域</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95B">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排污口名称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9C6">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类型</w:t>
            </w:r>
          </w:p>
        </w:tc>
      </w:tr>
      <w:tr w14:paraId="1F07706E">
        <w:tblPrEx>
          <w:tblCellMar>
            <w:top w:w="15" w:type="dxa"/>
            <w:left w:w="15" w:type="dxa"/>
            <w:bottom w:w="15" w:type="dxa"/>
            <w:right w:w="15" w:type="dxa"/>
          </w:tblCellMar>
        </w:tblPrEx>
        <w:trPr>
          <w:trHeight w:val="510"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6EAA">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0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高新区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B6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018">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益阳高新区谢林港镇谢林港村青山水厂地下水饮用水水源保护区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9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地下水型</w:t>
            </w:r>
          </w:p>
        </w:tc>
      </w:tr>
      <w:tr w14:paraId="25549B98">
        <w:tblPrEx>
          <w:tblCellMar>
            <w:top w:w="15" w:type="dxa"/>
            <w:left w:w="15" w:type="dxa"/>
            <w:bottom w:w="15" w:type="dxa"/>
            <w:right w:w="15" w:type="dxa"/>
          </w:tblCellMar>
        </w:tblPrEx>
        <w:trPr>
          <w:trHeight w:val="510"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610">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AE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E01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375D">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益阳市沅江市草尾河饮用水水源保护区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1E8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河流型</w:t>
            </w:r>
          </w:p>
        </w:tc>
      </w:tr>
    </w:tbl>
    <w:p w14:paraId="453C3405">
      <w:pPr>
        <w:pStyle w:val="3"/>
        <w:rPr>
          <w:rFonts w:ascii="Times New Roman" w:hAnsi="Times New Roman" w:cs="Times New Roman"/>
        </w:rPr>
      </w:pPr>
    </w:p>
    <w:p w14:paraId="00D41ABB">
      <w:pPr>
        <w:spacing w:line="600" w:lineRule="exact"/>
        <w:jc w:val="center"/>
        <w:outlineLvl w:val="1"/>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04A6A0D0">
      <w:pPr>
        <w:pStyle w:val="3"/>
        <w:rPr>
          <w:rFonts w:ascii="Times New Roman" w:hAnsi="Times New Roman" w:cs="Times New Roman"/>
        </w:rPr>
      </w:pPr>
    </w:p>
    <w:p w14:paraId="431B1BB0">
      <w:pPr>
        <w:spacing w:line="600" w:lineRule="exact"/>
        <w:jc w:val="center"/>
        <w:outlineLvl w:val="1"/>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表3-6  城市建成区黑臭水体整治</w:t>
      </w:r>
    </w:p>
    <w:p w14:paraId="6E2B18D3">
      <w:pPr>
        <w:spacing w:line="400" w:lineRule="exact"/>
        <w:jc w:val="center"/>
        <w:rPr>
          <w:rFonts w:ascii="Times New Roman" w:hAnsi="Times New Roman" w:eastAsia="方正小标宋_GBK" w:cs="Times New Roman"/>
          <w:b/>
          <w:bCs/>
          <w:kern w:val="0"/>
          <w:sz w:val="40"/>
          <w:szCs w:val="40"/>
        </w:rPr>
      </w:pPr>
    </w:p>
    <w:tbl>
      <w:tblPr>
        <w:tblStyle w:val="7"/>
        <w:tblW w:w="12175" w:type="dxa"/>
        <w:jc w:val="center"/>
        <w:tblLayout w:type="fixed"/>
        <w:tblCellMar>
          <w:top w:w="15" w:type="dxa"/>
          <w:left w:w="15" w:type="dxa"/>
          <w:bottom w:w="15" w:type="dxa"/>
          <w:right w:w="15" w:type="dxa"/>
        </w:tblCellMar>
      </w:tblPr>
      <w:tblGrid>
        <w:gridCol w:w="1398"/>
        <w:gridCol w:w="2100"/>
        <w:gridCol w:w="1572"/>
        <w:gridCol w:w="3584"/>
        <w:gridCol w:w="3521"/>
      </w:tblGrid>
      <w:tr w14:paraId="19E7FB3C">
        <w:tblPrEx>
          <w:tblCellMar>
            <w:top w:w="15" w:type="dxa"/>
            <w:left w:w="15" w:type="dxa"/>
            <w:bottom w:w="15" w:type="dxa"/>
            <w:right w:w="15" w:type="dxa"/>
          </w:tblCellMar>
        </w:tblPrEx>
        <w:trPr>
          <w:trHeight w:val="4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AE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AF59">
            <w:pPr>
              <w:widowControl/>
              <w:jc w:val="center"/>
              <w:textAlignment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县市区</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02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流域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2F6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黑臭水体名称</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A0E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完成时限</w:t>
            </w:r>
          </w:p>
        </w:tc>
      </w:tr>
      <w:tr w14:paraId="1AB738FF">
        <w:tblPrEx>
          <w:tblCellMar>
            <w:top w:w="15" w:type="dxa"/>
            <w:left w:w="15" w:type="dxa"/>
            <w:bottom w:w="15" w:type="dxa"/>
            <w:right w:w="15" w:type="dxa"/>
          </w:tblCellMar>
        </w:tblPrEx>
        <w:trPr>
          <w:trHeight w:val="4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739">
            <w:pPr>
              <w:widowControl/>
              <w:jc w:val="center"/>
              <w:textAlignment w:val="center"/>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4AA2">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沅江市</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12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781">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石矶湖黑臭水体</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904A">
            <w:pPr>
              <w:widowControl/>
              <w:jc w:val="center"/>
              <w:textAlignment w:val="center"/>
              <w:rPr>
                <w:rFonts w:hint="eastAsia" w:ascii="Times New Roman" w:hAnsi="Times New Roman" w:eastAsia="宋体" w:cs="Times New Roman"/>
                <w:color w:val="000000"/>
                <w:sz w:val="22"/>
                <w:lang w:val="en-US" w:eastAsia="zh-CN"/>
              </w:rPr>
            </w:pPr>
            <w:r>
              <w:rPr>
                <w:rFonts w:ascii="Times New Roman" w:hAnsi="Times New Roman" w:eastAsia="宋体" w:cs="Times New Roman"/>
                <w:color w:val="000000"/>
                <w:kern w:val="0"/>
                <w:sz w:val="22"/>
                <w:lang w:bidi="ar"/>
              </w:rPr>
              <w:t>2024年12月31</w:t>
            </w:r>
            <w:r>
              <w:rPr>
                <w:rFonts w:hint="eastAsia" w:ascii="Times New Roman" w:hAnsi="Times New Roman" w:eastAsia="宋体" w:cs="Times New Roman"/>
                <w:color w:val="000000"/>
                <w:kern w:val="0"/>
                <w:sz w:val="22"/>
                <w:lang w:val="en-US" w:eastAsia="zh-CN" w:bidi="ar"/>
              </w:rPr>
              <w:t>日</w:t>
            </w:r>
          </w:p>
        </w:tc>
      </w:tr>
      <w:tr w14:paraId="4D20662B">
        <w:tblPrEx>
          <w:tblCellMar>
            <w:top w:w="15" w:type="dxa"/>
            <w:left w:w="15" w:type="dxa"/>
            <w:bottom w:w="15" w:type="dxa"/>
            <w:right w:w="15" w:type="dxa"/>
          </w:tblCellMar>
        </w:tblPrEx>
        <w:trPr>
          <w:trHeight w:val="42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7E16">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8B40">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沅江市</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3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1075">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活鱼塘黑臭水体</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303">
            <w:pPr>
              <w:widowControl/>
              <w:jc w:val="center"/>
              <w:textAlignment w:val="center"/>
              <w:rPr>
                <w:rFonts w:hint="eastAsia" w:ascii="Times New Roman" w:hAnsi="Times New Roman" w:eastAsia="宋体" w:cs="Times New Roman"/>
                <w:color w:val="000000"/>
                <w:sz w:val="22"/>
                <w:lang w:val="en-US" w:eastAsia="zh-CN"/>
              </w:rPr>
            </w:pPr>
            <w:r>
              <w:rPr>
                <w:rFonts w:ascii="Times New Roman" w:hAnsi="Times New Roman" w:eastAsia="宋体" w:cs="Times New Roman"/>
                <w:color w:val="000000"/>
                <w:kern w:val="0"/>
                <w:sz w:val="22"/>
                <w:lang w:bidi="ar"/>
              </w:rPr>
              <w:t>2024年12月31</w:t>
            </w:r>
            <w:r>
              <w:rPr>
                <w:rFonts w:hint="eastAsia" w:ascii="Times New Roman" w:hAnsi="Times New Roman" w:eastAsia="宋体" w:cs="Times New Roman"/>
                <w:color w:val="000000"/>
                <w:kern w:val="0"/>
                <w:sz w:val="22"/>
                <w:lang w:val="en-US" w:eastAsia="zh-CN" w:bidi="ar"/>
              </w:rPr>
              <w:t>日</w:t>
            </w:r>
          </w:p>
        </w:tc>
      </w:tr>
    </w:tbl>
    <w:p w14:paraId="58DED1D0">
      <w:pPr>
        <w:spacing w:line="400" w:lineRule="exact"/>
        <w:jc w:val="center"/>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155BFCF8">
      <w:pPr>
        <w:spacing w:line="400" w:lineRule="exact"/>
        <w:jc w:val="center"/>
        <w:rPr>
          <w:rFonts w:ascii="Times New Roman" w:hAnsi="Times New Roman" w:eastAsia="方正小标宋_GBK" w:cs="Times New Roman"/>
          <w:b/>
          <w:bCs/>
          <w:kern w:val="0"/>
          <w:sz w:val="40"/>
          <w:szCs w:val="40"/>
        </w:rPr>
      </w:pPr>
    </w:p>
    <w:p w14:paraId="53AC61DF">
      <w:pPr>
        <w:spacing w:line="560" w:lineRule="exact"/>
        <w:jc w:val="center"/>
        <w:outlineLvl w:val="1"/>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表3-7  进水COD浓度低于100mg/L的38座污水处理厂</w:t>
      </w:r>
    </w:p>
    <w:p w14:paraId="03F5160C">
      <w:pPr>
        <w:spacing w:line="400" w:lineRule="exact"/>
        <w:jc w:val="center"/>
        <w:rPr>
          <w:rFonts w:ascii="Times New Roman" w:hAnsi="Times New Roman" w:eastAsia="方正小标宋_GBK" w:cs="Times New Roman"/>
          <w:b/>
          <w:bCs/>
          <w:kern w:val="0"/>
          <w:sz w:val="40"/>
          <w:szCs w:val="40"/>
        </w:rPr>
      </w:pPr>
    </w:p>
    <w:tbl>
      <w:tblPr>
        <w:tblStyle w:val="7"/>
        <w:tblW w:w="13754" w:type="dxa"/>
        <w:jc w:val="center"/>
        <w:tblLayout w:type="fixed"/>
        <w:tblCellMar>
          <w:top w:w="0" w:type="dxa"/>
          <w:left w:w="108" w:type="dxa"/>
          <w:bottom w:w="0" w:type="dxa"/>
          <w:right w:w="108" w:type="dxa"/>
        </w:tblCellMar>
      </w:tblPr>
      <w:tblGrid>
        <w:gridCol w:w="724"/>
        <w:gridCol w:w="1256"/>
        <w:gridCol w:w="1182"/>
        <w:gridCol w:w="2550"/>
        <w:gridCol w:w="8042"/>
      </w:tblGrid>
      <w:tr w14:paraId="630B2C07">
        <w:tblPrEx>
          <w:tblCellMar>
            <w:top w:w="0" w:type="dxa"/>
            <w:left w:w="108" w:type="dxa"/>
            <w:bottom w:w="0" w:type="dxa"/>
            <w:right w:w="108" w:type="dxa"/>
          </w:tblCellMar>
        </w:tblPrEx>
        <w:trPr>
          <w:trHeight w:val="540" w:hRule="atLeast"/>
          <w:tblHeader/>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00A7">
            <w:pPr>
              <w:widowControl/>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25F1">
            <w:pPr>
              <w:widowControl/>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县市区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2016">
            <w:pPr>
              <w:widowControl/>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流域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831">
            <w:pPr>
              <w:widowControl/>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污水处理厂名称</w:t>
            </w:r>
          </w:p>
        </w:tc>
        <w:tc>
          <w:tcPr>
            <w:tcW w:w="8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87F">
            <w:pPr>
              <w:widowControl/>
              <w:jc w:val="center"/>
              <w:textAlignment w:val="center"/>
              <w:rPr>
                <w:rFonts w:ascii="Times New Roman" w:hAnsi="Times New Roman" w:eastAsia="黑体" w:cs="Times New Roman"/>
                <w:b/>
                <w:kern w:val="0"/>
                <w:szCs w:val="21"/>
                <w:lang w:bidi="ar"/>
              </w:rPr>
            </w:pPr>
            <w:r>
              <w:rPr>
                <w:rFonts w:ascii="Times New Roman" w:hAnsi="Times New Roman" w:eastAsia="黑体" w:cs="Times New Roman"/>
                <w:b/>
                <w:kern w:val="0"/>
                <w:szCs w:val="21"/>
                <w:lang w:bidi="ar"/>
              </w:rPr>
              <w:t>年度整改任务</w:t>
            </w:r>
          </w:p>
        </w:tc>
      </w:tr>
      <w:tr w14:paraId="6F1E4FD6">
        <w:tblPrEx>
          <w:tblCellMar>
            <w:top w:w="0" w:type="dxa"/>
            <w:left w:w="108" w:type="dxa"/>
            <w:bottom w:w="0" w:type="dxa"/>
            <w:right w:w="108" w:type="dxa"/>
          </w:tblCellMar>
        </w:tblPrEx>
        <w:trPr>
          <w:trHeight w:val="81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EB1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E78">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桃江县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49B">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资水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6E26">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桃江县污水处理厂</w:t>
            </w:r>
          </w:p>
        </w:tc>
        <w:tc>
          <w:tcPr>
            <w:tcW w:w="8042" w:type="dxa"/>
            <w:tcBorders>
              <w:left w:val="single" w:color="000000" w:sz="4" w:space="0"/>
              <w:bottom w:val="single" w:color="000000" w:sz="4" w:space="0"/>
              <w:right w:val="single" w:color="000000" w:sz="4" w:space="0"/>
            </w:tcBorders>
            <w:shd w:val="clear" w:color="auto" w:fill="auto"/>
            <w:vAlign w:val="center"/>
          </w:tcPr>
          <w:p w14:paraId="45991DDD">
            <w:pPr>
              <w:widowControl/>
              <w:jc w:val="center"/>
              <w:textAlignment w:val="center"/>
              <w:rPr>
                <w:rFonts w:ascii="Times New Roman" w:hAnsi="Times New Roman" w:cs="Times New Roman"/>
                <w:szCs w:val="21"/>
              </w:rPr>
            </w:pPr>
          </w:p>
        </w:tc>
      </w:tr>
    </w:tbl>
    <w:p w14:paraId="489F5924">
      <w:pPr>
        <w:rPr>
          <w:rFonts w:ascii="Times New Roman" w:hAnsi="Times New Roman" w:eastAsia="方正小标宋_GBK" w:cs="Times New Roman"/>
          <w:b/>
          <w:bCs/>
          <w:kern w:val="0"/>
          <w:sz w:val="20"/>
          <w:szCs w:val="20"/>
        </w:rPr>
      </w:pPr>
      <w:r>
        <w:rPr>
          <w:rFonts w:ascii="Times New Roman" w:hAnsi="Times New Roman" w:eastAsia="方正小标宋_GBK" w:cs="Times New Roman"/>
          <w:b/>
          <w:bCs/>
          <w:kern w:val="0"/>
          <w:sz w:val="20"/>
          <w:szCs w:val="20"/>
        </w:rPr>
        <w:br w:type="page"/>
      </w:r>
    </w:p>
    <w:p w14:paraId="3380608A">
      <w:pPr>
        <w:spacing w:line="400" w:lineRule="exact"/>
        <w:jc w:val="center"/>
        <w:rPr>
          <w:rFonts w:ascii="Times New Roman" w:hAnsi="Times New Roman" w:eastAsia="方正小标宋_GBK" w:cs="Times New Roman"/>
          <w:b/>
          <w:bCs/>
          <w:kern w:val="0"/>
          <w:sz w:val="40"/>
          <w:szCs w:val="40"/>
        </w:rPr>
      </w:pPr>
    </w:p>
    <w:p w14:paraId="34AC7686">
      <w:pPr>
        <w:spacing w:line="600" w:lineRule="exact"/>
        <w:jc w:val="center"/>
        <w:outlineLvl w:val="1"/>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表3-8  2024年度增发国债项目小型病险水库除险加固</w:t>
      </w:r>
    </w:p>
    <w:p w14:paraId="59CF568C">
      <w:pPr>
        <w:spacing w:line="400" w:lineRule="exact"/>
        <w:jc w:val="center"/>
        <w:rPr>
          <w:rFonts w:ascii="Times New Roman" w:hAnsi="Times New Roman" w:eastAsia="方正小标宋_GBK" w:cs="Times New Roman"/>
          <w:b/>
          <w:bCs/>
          <w:kern w:val="0"/>
          <w:sz w:val="40"/>
          <w:szCs w:val="40"/>
        </w:rPr>
      </w:pPr>
    </w:p>
    <w:tbl>
      <w:tblPr>
        <w:tblStyle w:val="7"/>
        <w:tblW w:w="13325" w:type="dxa"/>
        <w:jc w:val="center"/>
        <w:tblLayout w:type="fixed"/>
        <w:tblCellMar>
          <w:top w:w="15" w:type="dxa"/>
          <w:left w:w="15" w:type="dxa"/>
          <w:bottom w:w="15" w:type="dxa"/>
          <w:right w:w="15" w:type="dxa"/>
        </w:tblCellMar>
      </w:tblPr>
      <w:tblGrid>
        <w:gridCol w:w="851"/>
        <w:gridCol w:w="1559"/>
        <w:gridCol w:w="2627"/>
        <w:gridCol w:w="1023"/>
        <w:gridCol w:w="1679"/>
        <w:gridCol w:w="1451"/>
        <w:gridCol w:w="2260"/>
        <w:gridCol w:w="1875"/>
      </w:tblGrid>
      <w:tr w14:paraId="048555EA">
        <w:tblPrEx>
          <w:tblCellMar>
            <w:top w:w="15" w:type="dxa"/>
            <w:left w:w="15" w:type="dxa"/>
            <w:bottom w:w="15" w:type="dxa"/>
            <w:right w:w="15" w:type="dxa"/>
          </w:tblCellMar>
        </w:tblPrEx>
        <w:trPr>
          <w:trHeight w:val="510" w:hRule="exact"/>
          <w:tblHeade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1D53">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273">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县市区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86EA">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乡镇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A3B0">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流域</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651">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水库名称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326D">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工程规模</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9F88">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建设任务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018E">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注册登记号</w:t>
            </w:r>
          </w:p>
        </w:tc>
      </w:tr>
      <w:tr w14:paraId="7E505488">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168">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551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F1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大福镇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3F4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09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密岩溪</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8E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B7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7C2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43092350038-A5</w:t>
            </w:r>
          </w:p>
        </w:tc>
      </w:tr>
      <w:tr w14:paraId="5FA5899A">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13A">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B21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93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乐安镇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DFA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63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江山塘</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09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366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81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43092350024-A5</w:t>
            </w:r>
          </w:p>
        </w:tc>
      </w:tr>
      <w:tr w14:paraId="75DF0A67">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04A">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E6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BF7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平口镇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EF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53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集中</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D3C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9D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FD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43092350104-A5</w:t>
            </w:r>
          </w:p>
        </w:tc>
      </w:tr>
      <w:tr w14:paraId="60FB3CF1">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1809">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3D0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B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乐安镇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CA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3BC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田冲</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A4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6F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81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43092350031-A5</w:t>
            </w:r>
          </w:p>
        </w:tc>
      </w:tr>
      <w:tr w14:paraId="71BAF340">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830">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7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84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乐安镇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482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F7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周家冲</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9B2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492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D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43092350027-A5</w:t>
            </w:r>
          </w:p>
        </w:tc>
      </w:tr>
      <w:tr w14:paraId="14597A95">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7019">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0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6C9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大福镇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63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A85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三潭坑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23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88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7D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43092350044-A5</w:t>
            </w:r>
          </w:p>
        </w:tc>
      </w:tr>
      <w:tr w14:paraId="3D358B63">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50C8">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676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37F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滔溪镇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A8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63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金龟山</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8D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7C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C9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43092350082-A5</w:t>
            </w:r>
          </w:p>
        </w:tc>
      </w:tr>
      <w:tr w14:paraId="43F93BAF">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3559">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0A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9A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烟溪镇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2E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88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2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4ED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C25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43092350097-A5</w:t>
            </w:r>
          </w:p>
        </w:tc>
      </w:tr>
      <w:tr w14:paraId="61E39EF7">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BD86">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E3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4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清塘铺镇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82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A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长乐</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D9D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6F6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06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43092350008-A5</w:t>
            </w:r>
          </w:p>
        </w:tc>
      </w:tr>
      <w:tr w14:paraId="3E7AF20D">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C2C">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17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E6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大福镇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38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A4E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炉冲</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6F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7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925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43092350040-A5</w:t>
            </w:r>
          </w:p>
        </w:tc>
      </w:tr>
      <w:tr w14:paraId="78900639">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8A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346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803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田庄乡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2A6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907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桃李</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6DE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F26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1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43092350094-A5</w:t>
            </w:r>
          </w:p>
        </w:tc>
      </w:tr>
      <w:tr w14:paraId="0B4B7DDE">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848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AA9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865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乐安镇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B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D99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庙冲</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F1A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4B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8BA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43092350029-A5</w:t>
            </w:r>
          </w:p>
        </w:tc>
      </w:tr>
      <w:tr w14:paraId="40948A5E">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63F9">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FE6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75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滔溪镇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F79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AB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木瓜溪</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F2E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ED3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0B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43092350083-A5</w:t>
            </w:r>
          </w:p>
        </w:tc>
      </w:tr>
      <w:tr w14:paraId="13DE9B83">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889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9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51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东坪镇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46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A6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舒家</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7D9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F9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082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43092350109-A5</w:t>
            </w:r>
          </w:p>
        </w:tc>
      </w:tr>
      <w:tr w14:paraId="16E149F3">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22F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809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4B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欧江岔镇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3D1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F3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梅塘</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E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58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EF5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43090340010-A4</w:t>
            </w:r>
          </w:p>
        </w:tc>
      </w:tr>
      <w:tr w14:paraId="4B1E0230">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AEB9">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3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F0F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新市渡镇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04A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77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十八拐</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8DA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0D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3B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43090350043-A5</w:t>
            </w:r>
          </w:p>
        </w:tc>
      </w:tr>
      <w:tr w14:paraId="6D3EE835">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9742">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FD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97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衡龙桥镇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12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EC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陈家塘</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9B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D0D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953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43090350068-A5</w:t>
            </w:r>
          </w:p>
        </w:tc>
      </w:tr>
      <w:tr w14:paraId="7FC1C555">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4F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B83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DE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衡龙桥镇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D0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809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高冲</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8D2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E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09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43090350086-A5</w:t>
            </w:r>
          </w:p>
        </w:tc>
      </w:tr>
      <w:tr w14:paraId="5F573F82">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224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1FA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6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泥江口镇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80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C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金盆</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A1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E5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AC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43090350098-A5</w:t>
            </w:r>
          </w:p>
        </w:tc>
      </w:tr>
      <w:tr w14:paraId="20E4FA9B">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09A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9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368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泉交河镇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48D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76C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渣波塘</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CD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628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70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43090350144-A5</w:t>
            </w:r>
          </w:p>
        </w:tc>
      </w:tr>
      <w:tr w14:paraId="3A9C6444">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D6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A98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FFE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牛田镇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90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2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清泉</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A6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F5F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86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43092240018-A4</w:t>
            </w:r>
          </w:p>
        </w:tc>
      </w:tr>
      <w:tr w14:paraId="2B65DAAF">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D6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E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F89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桃花江镇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56C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1A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花果山</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EC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E2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372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43092240006-A4</w:t>
            </w:r>
          </w:p>
        </w:tc>
      </w:tr>
      <w:tr w14:paraId="1D0391BF">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4372">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2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0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武潭镇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E5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88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何家村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60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235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7DA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43092250013-A5</w:t>
            </w:r>
          </w:p>
        </w:tc>
      </w:tr>
      <w:tr w14:paraId="7C8BFBD4">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E83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B10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94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桃花江镇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52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33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毛栗村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3A0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56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94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43092250094-A5</w:t>
            </w:r>
          </w:p>
        </w:tc>
      </w:tr>
      <w:tr w14:paraId="61847E55">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EDA">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E2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C67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武潭镇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0E9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9D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杨林村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D24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A4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02A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43092250014-A5</w:t>
            </w:r>
          </w:p>
        </w:tc>
      </w:tr>
      <w:tr w14:paraId="60624346">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BFB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2A0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A9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大栗港镇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DAD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1B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杨家洞</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31D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93C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10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43092250157-A5</w:t>
            </w:r>
          </w:p>
        </w:tc>
      </w:tr>
      <w:tr w14:paraId="4C2E1CAD">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C76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F98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D4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武潭镇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F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25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垅田村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D5D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08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DD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43092250012-A5</w:t>
            </w:r>
          </w:p>
        </w:tc>
      </w:tr>
      <w:tr w14:paraId="4B4EB169">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24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2CF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5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武潭镇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7F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271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标杆村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09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152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715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43092250015-A5</w:t>
            </w:r>
          </w:p>
        </w:tc>
      </w:tr>
      <w:tr w14:paraId="6E5D281A">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A3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80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8A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武潭镇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5B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CDC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香池村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27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77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32F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43092250022-A5</w:t>
            </w:r>
          </w:p>
        </w:tc>
      </w:tr>
      <w:tr w14:paraId="5F00861D">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C08">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84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3E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马迹塘镇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28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381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金星</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7EF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2EE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5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43092250049-A5</w:t>
            </w:r>
          </w:p>
        </w:tc>
      </w:tr>
      <w:tr w14:paraId="77650C2A">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9477">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A67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329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三堂街镇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68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BD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六甲村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C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7E2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A9E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43092250102-A5</w:t>
            </w:r>
          </w:p>
        </w:tc>
      </w:tr>
      <w:tr w14:paraId="6DBC88A7">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928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322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DDF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沾溪镇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B00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CA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年宝村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9C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BB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7E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43092250064-A5</w:t>
            </w:r>
          </w:p>
        </w:tc>
      </w:tr>
      <w:tr w14:paraId="7F533970">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62F2">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66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1D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修山镇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829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E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野泥村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13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FFE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49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43092250091-A5</w:t>
            </w:r>
          </w:p>
        </w:tc>
      </w:tr>
      <w:tr w14:paraId="75FE5D6D">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EFE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C55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35B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大栗港镇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DAD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F5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白竹村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B7C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CF3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F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43092250055-A5</w:t>
            </w:r>
          </w:p>
        </w:tc>
      </w:tr>
      <w:tr w14:paraId="48ACA543">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AB4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750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B8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桃花江镇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B0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7F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太阳村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12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02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4E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43092250156-A5</w:t>
            </w:r>
          </w:p>
        </w:tc>
      </w:tr>
      <w:tr w14:paraId="70A60196">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678">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47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24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灰山港镇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CD9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8D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黑塘村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AE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98F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8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43092250089-A5</w:t>
            </w:r>
          </w:p>
        </w:tc>
      </w:tr>
      <w:tr w14:paraId="76EA5D4A">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FF9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295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3C8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灰山港镇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BEA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53A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文冲子</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2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C3F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8C8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43092250155-A5</w:t>
            </w:r>
          </w:p>
        </w:tc>
      </w:tr>
      <w:tr w14:paraId="729DC2E8">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9B26">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C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F8A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三堂街镇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55C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C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应家村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E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42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1F2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43092250082-A5</w:t>
            </w:r>
          </w:p>
        </w:tc>
      </w:tr>
      <w:tr w14:paraId="4BC705AC">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C468">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E8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102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武潭镇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C7C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69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刘家湾</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15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64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A1F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43092250021-A5</w:t>
            </w:r>
          </w:p>
        </w:tc>
      </w:tr>
      <w:tr w14:paraId="61CB7290">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19CC">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DD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A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修山镇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134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326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枫林港</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9AE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F5D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90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43092250025-A5</w:t>
            </w:r>
          </w:p>
        </w:tc>
      </w:tr>
      <w:tr w14:paraId="789CACDF">
        <w:tblPrEx>
          <w:tblCellMar>
            <w:top w:w="15" w:type="dxa"/>
            <w:left w:w="15" w:type="dxa"/>
            <w:bottom w:w="15" w:type="dxa"/>
            <w:right w:w="15" w:type="dxa"/>
          </w:tblCellMar>
        </w:tblPrEx>
        <w:trPr>
          <w:trHeight w:val="510" w:hRule="exac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6E8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D5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99B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南嘴镇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8F8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78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大农</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DD8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D02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小型病险水库除险加固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A4A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43098140001-A5</w:t>
            </w:r>
          </w:p>
        </w:tc>
      </w:tr>
    </w:tbl>
    <w:p w14:paraId="027DFC91">
      <w:pPr>
        <w:rPr>
          <w:rFonts w:ascii="Times New Roman" w:hAnsi="Times New Roman" w:eastAsia="方正小标宋_GBK" w:cs="Times New Roman"/>
          <w:b/>
          <w:bCs/>
          <w:kern w:val="0"/>
          <w:sz w:val="40"/>
          <w:szCs w:val="40"/>
        </w:rPr>
      </w:pPr>
    </w:p>
    <w:p w14:paraId="0065C774">
      <w:pPr>
        <w:jc w:val="center"/>
        <w:rPr>
          <w:rFonts w:ascii="Times New Roman" w:hAnsi="Times New Roman" w:eastAsia="方正小标宋_GBK" w:cs="Times New Roman"/>
          <w:b w:val="0"/>
          <w:bCs w:val="0"/>
          <w:kern w:val="0"/>
          <w:sz w:val="36"/>
          <w:szCs w:val="36"/>
        </w:rPr>
      </w:pPr>
      <w:r>
        <w:rPr>
          <w:rFonts w:ascii="Times New Roman" w:hAnsi="Times New Roman" w:eastAsia="方正小标宋_GBK" w:cs="Times New Roman"/>
          <w:b w:val="0"/>
          <w:bCs w:val="0"/>
          <w:kern w:val="0"/>
          <w:sz w:val="36"/>
          <w:szCs w:val="36"/>
        </w:rPr>
        <w:t>表3-9  2024年新增国债项目小型水库雨水情测报和大坝安全监测设施年度建设任务</w:t>
      </w:r>
    </w:p>
    <w:p w14:paraId="6449AFC9">
      <w:pPr>
        <w:pStyle w:val="3"/>
        <w:spacing w:after="0" w:line="400" w:lineRule="exact"/>
        <w:rPr>
          <w:rFonts w:ascii="Times New Roman" w:hAnsi="Times New Roman" w:cs="Times New Roman"/>
        </w:rPr>
      </w:pPr>
    </w:p>
    <w:tbl>
      <w:tblPr>
        <w:tblStyle w:val="7"/>
        <w:tblW w:w="13065" w:type="dxa"/>
        <w:jc w:val="center"/>
        <w:tblLayout w:type="fixed"/>
        <w:tblCellMar>
          <w:top w:w="15" w:type="dxa"/>
          <w:left w:w="15" w:type="dxa"/>
          <w:bottom w:w="15" w:type="dxa"/>
          <w:right w:w="15" w:type="dxa"/>
        </w:tblCellMar>
      </w:tblPr>
      <w:tblGrid>
        <w:gridCol w:w="715"/>
        <w:gridCol w:w="2134"/>
        <w:gridCol w:w="1158"/>
        <w:gridCol w:w="1464"/>
        <w:gridCol w:w="2151"/>
        <w:gridCol w:w="1706"/>
        <w:gridCol w:w="3737"/>
      </w:tblGrid>
      <w:tr w14:paraId="44AFAE1B">
        <w:trPr>
          <w:trHeight w:val="510" w:hRule="exact"/>
          <w:tblHeader/>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F8EE">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序号</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387B">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县市区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9AEA">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流域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74FC">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水库名称</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BAC7">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注册登记号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9BCE">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工程规模</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D25E">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建设任务</w:t>
            </w:r>
          </w:p>
        </w:tc>
      </w:tr>
      <w:tr w14:paraId="17BD40A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2A8">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D82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10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A6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詹宝村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2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43092250039-A5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AC1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5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3635C8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51AA">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00E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E1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559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楠木村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FF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2D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04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37950A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7E5E">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0E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3F8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4A4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牛角洞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E8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227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4A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3E983F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98B">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E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54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7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垅田村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C4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069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347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71BF70D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FC68">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29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5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25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元宵洞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8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E94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D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E5C1DD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1CD7">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D0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E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C1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马桥村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0C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F38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E90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4A0A1D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606D">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29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38C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8E4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沙坪</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77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D4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F1A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498250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1693">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75A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316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64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石岩上村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BE9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DEC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B6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AC2477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C7EC">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BD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F5E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E3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C0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A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C5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F6BE70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28A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C1F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3D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0F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文冲子</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E8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B2B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CE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635EF1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688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C90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72A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2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董排村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47D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287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E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C75CB4F">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85F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6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D1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A7E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杨家洞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E7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70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923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B92A18F">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8D1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916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E0B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FA3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太阳村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4D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5A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8B2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4C0918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543F">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10A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04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FCB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芳田村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737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43092250161-A5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AB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95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AD7E73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53F">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F9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50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835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南小村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75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43092250041-A5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A36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B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CB086C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88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F4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08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3B8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枫林港</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72B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B1F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E80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38477D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F8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D8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3EB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C5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向午湾</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9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43092250031-A5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ACD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0B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EBADA6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801F">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D0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BF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89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野鸭塘</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8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43092250030-A5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3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E0F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F52554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4B5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F77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01C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710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毛栗村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69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FF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5D5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566056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EA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9A9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FF0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B7F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张思村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66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36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F31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4FB50D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E8A9">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55D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E7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1F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刘家村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25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95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5A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F0E859E">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C90">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C6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D7C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989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五斗村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F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96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3DF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239AF94">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A288">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98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E7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71D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香花村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D8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D8C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B9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7B3664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F6C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02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A77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55A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辛苦村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74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EE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A9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FA3444F">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5A88">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F5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3E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A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45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E79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73C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FC5885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9312">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F7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4D0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92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苦竹溪</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FE5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F6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14A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3A42AA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D719">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C1F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2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F4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水井冲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F2A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0EB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34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6004D9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901C">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1E2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D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C92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洪山庙</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B96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332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E3A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47F4FBF">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4144">
            <w:pPr>
              <w:widowControl/>
              <w:jc w:val="center"/>
              <w:textAlignment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2E4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B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C18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塘湾</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39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98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4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1201A3F">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C9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3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9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89F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金星</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A5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43092250049-A5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DE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5A3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488F38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BC0A">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07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F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1D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野泥村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9FF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AA8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AD2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EE733C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B1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05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D5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A18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龙村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A2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4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788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590B85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4A9">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607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CF6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28F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E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1FA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CC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A469C2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506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33D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3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53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鹿鸣村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12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43092250047-A5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1A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41E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0ADAF8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206">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E1E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C36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E1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何家村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B55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C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215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9A63B9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0C47">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99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351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57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应家村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B2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A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DCE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3599F7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900F">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B8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F7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B9E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杨林村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8A6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815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190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5E8EED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879">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C18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C5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23B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香池村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30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F3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0F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AD1069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A7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17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08D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B5C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标杆村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FF3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1E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7BD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F35C4B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CFB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80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319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FC7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胡家村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D71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B13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9B9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5DBE6A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AB6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0E2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566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EFE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刘家湾</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97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999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9F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FE33F9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224C">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FA4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65F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886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肖家村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FF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BB1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6F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C3CFDE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AB9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A07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762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46B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冲天</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6B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D45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2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8F3C8B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A2D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C6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B50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4DF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新塘村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17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976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E29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ED09944">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BAB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11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F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E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梅岭</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F2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4F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E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688B8F4">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50D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D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A82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11B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螃蟹村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CA8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0E5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61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AFA974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A8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29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5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834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共青</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38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1D5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F1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FDC1B5A">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068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7C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E5C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014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兴安村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185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20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3D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76397B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EE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F56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FF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AF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9E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262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D75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545D95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4C9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F6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EF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FA0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邓家村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6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A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221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5BD09FD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8A7F">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D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9E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827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天池山</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A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43092250143-A5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BC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5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FBFC4E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7EA9">
            <w:pPr>
              <w:widowControl/>
              <w:ind w:firstLine="210" w:firstLineChars="100"/>
              <w:jc w:val="both"/>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9EB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5C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D3B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稗刀村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617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64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541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CD7D02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8BD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850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5A6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7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大水洞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D2E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148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5FA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FADED7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AC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EE6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145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447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张毛村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73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43092250017-A5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3F9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EE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A513CA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AE7">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20F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3E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883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水滴村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C23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43092250020-A5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AE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10C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DDA9C3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A76">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82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1C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EDE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黑塘村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925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2E7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92B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4298D2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E23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70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8A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1C0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刘家村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2B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43092250046-A5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B21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4D9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D9541A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1917">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76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21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706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六房村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214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C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8CF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263D00C9">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11B9">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4E6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99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E9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下马</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17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43092250037-A5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06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B3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2CBC9B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C77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2C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D96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60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艳红</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0A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43092250036-A5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C1E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B1B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BC6DEF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412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8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38E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45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蒋家村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B55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E0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0C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77531E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0BEF">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1F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8C6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95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4A0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43092250001-A5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BB2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367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625A69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FD4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34C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8D3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9C2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牛洞口</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D19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30A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A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ABC204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991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2B7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E1A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9D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枫树村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19F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43092250098-A5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65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EA5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5E0C7F1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860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22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4F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08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打石湾</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45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04D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8E0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B94678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48A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583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9C7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A2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塘村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5BE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1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AD2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35BEB4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BEA1">
            <w:pPr>
              <w:widowControl/>
              <w:ind w:firstLine="210" w:firstLineChars="100"/>
              <w:jc w:val="both"/>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71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A4C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39B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白竹村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30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43092250055-A5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78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2A6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91A3A19">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04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E39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43F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03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邹家村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CCA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43092250048-A5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26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467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0974EA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453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E8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1FB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B20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樟溪</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D78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F20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0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36EDA7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42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9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25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B4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黑塘村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B2A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70E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415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E5648DA">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9C8">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2D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F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EC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拖木村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F2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43092250088-A5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545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4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B26C7C1">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AE4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15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35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9D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易家仑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4B4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43092250079-A5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44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8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FD50A90">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10D5">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A88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41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71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桐油村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184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97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C21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5AE3C8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B04">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58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9A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6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牛蹄洞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70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E5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288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20ED6A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AF66">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4A1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DA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A9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冷水村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E0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CC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E2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F8E99A1">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F6CD">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514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2E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91D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年宝村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2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EF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08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DF5B75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CCFA">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22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FF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9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纯洁塘</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39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8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00F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C2F694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903">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543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AB9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F1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共青</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8E6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C4D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8C0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926C90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5079">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B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F0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FAD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二斗村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DD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43092250069-A5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2C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28F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975E5E9">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8B2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B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EF9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AB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跃进</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A0D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43092250182-A5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80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A6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410AD2F">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7B0">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4A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DDC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725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桃花村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60C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96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2D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35B869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BB4A">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7DA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00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EEE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胡村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7F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43092250151-A5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BC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47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1AED3FCA">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09DB">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0F5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30B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8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六甲村</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59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43092250102-A5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02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6E2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520F13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96CE">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45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资阳区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1D6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C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石牛潭</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E9E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43090240001-A4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1A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6CA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36AA241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192A">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AF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E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D31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石坝</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75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43092240019-A4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582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693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650D9A35">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5898">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A4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7C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2E6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黄土坝</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836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43092240008-A4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265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小（1）型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580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雨水情测报和大坝安全监测</w:t>
            </w:r>
          </w:p>
        </w:tc>
      </w:tr>
      <w:tr w14:paraId="6B9369C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B581">
            <w:pPr>
              <w:widowControl/>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20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75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D26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车塘</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28A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43090350012-A5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08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84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A80BA62">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E90">
            <w:pPr>
              <w:widowControl/>
              <w:ind w:firstLine="210" w:firstLineChars="100"/>
              <w:jc w:val="both"/>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7BE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D8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E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鹅形咀</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5C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43090350017-A5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A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2B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F32702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4A1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F75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D0E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DB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跑马岭</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0CE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FF3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68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D7E9DE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934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8FE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524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16D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英谷冲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3B2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49C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E0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B9C637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9B9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E9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6A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04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莲子塘</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1A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F1F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29A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96C382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DB29">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  92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1E2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C9A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94D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毛田</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B8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E06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31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144D38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56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DAB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98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BF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塞南湖</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D83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A10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824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32E9A71">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7FA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DC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32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B1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康家庵</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E03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371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375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0E4BE711">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D5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37C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F7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BA3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荷叶塘</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5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43098150002-A5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D45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B0E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56EDA3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18A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069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CFD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54A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岩屋冲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CF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EF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6F6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A0DF2F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E85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E9C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20F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7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双溪</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03C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43092350067-A5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B30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A62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9D053A9">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6D1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13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C1B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7A9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老塘冲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3EE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D5A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D97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CFD50BC">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A8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7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396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B5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栗树湾</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BA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EE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628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9902143">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E5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60F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18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899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南山</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559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43092350090-A5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8AC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4A5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4E66B5A">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A8C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781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087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A5C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水头冲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BA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43092350074-A5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B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D6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D0DFC1D">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B1A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26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7B8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64B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黄家洞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689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73F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0A9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6B77AB07">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94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533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01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03F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叶家冲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785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ACA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15F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544B2ED">
        <w:tblPrEx>
          <w:tblCellMar>
            <w:top w:w="15" w:type="dxa"/>
            <w:left w:w="15" w:type="dxa"/>
            <w:bottom w:w="15" w:type="dxa"/>
            <w:right w:w="15" w:type="dxa"/>
          </w:tblCellMar>
        </w:tblPrEx>
        <w:trPr>
          <w:trHeight w:val="478"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4DC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FF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D90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DBE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黄梅</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48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43092350087-A5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9F0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A74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40707A9">
        <w:tblPrEx>
          <w:tblCellMar>
            <w:top w:w="15" w:type="dxa"/>
            <w:left w:w="15" w:type="dxa"/>
            <w:bottom w:w="15" w:type="dxa"/>
            <w:right w:w="15" w:type="dxa"/>
          </w:tblCellMar>
        </w:tblPrEx>
        <w:trPr>
          <w:trHeight w:val="452"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15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E2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25C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30C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金鱼寨</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E6E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46C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6E5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CA5EDE4">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F0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512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BC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88C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青山</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914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FBE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61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7F9625C1">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C53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1CF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7DC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03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朱子冲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93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DAA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8FD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524D7AE">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F69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6AA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F04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5E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木瓜溪</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FD3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32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229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F186568">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52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157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8A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9A1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金龟山</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BA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B36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F8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70DC74B">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F4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60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2B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ADB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三八</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6BD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EEE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C07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235FB276">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032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A3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47C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1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老鸦洞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31A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43092350091-A5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125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CC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F36A4BF">
        <w:tblPrEx>
          <w:tblCellMar>
            <w:top w:w="15" w:type="dxa"/>
            <w:left w:w="15" w:type="dxa"/>
            <w:bottom w:w="15" w:type="dxa"/>
            <w:right w:w="15" w:type="dxa"/>
          </w:tblCellMar>
        </w:tblPrEx>
        <w:trPr>
          <w:trHeight w:val="465"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E95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3B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06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C0F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峡山口</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5DC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43092350065-A5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FB0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0A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70E7D5F">
        <w:tblPrEx>
          <w:tblCellMar>
            <w:top w:w="15" w:type="dxa"/>
            <w:left w:w="15" w:type="dxa"/>
            <w:bottom w:w="15" w:type="dxa"/>
            <w:right w:w="15" w:type="dxa"/>
          </w:tblCellMar>
        </w:tblPrEx>
        <w:trPr>
          <w:trHeight w:val="439"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9EA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70C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47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6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潘溪</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B35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43092350071-A5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3A2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63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76DA309">
        <w:tblPrEx>
          <w:tblCellMar>
            <w:top w:w="15" w:type="dxa"/>
            <w:left w:w="15" w:type="dxa"/>
            <w:bottom w:w="15" w:type="dxa"/>
            <w:right w:w="15" w:type="dxa"/>
          </w:tblCellMar>
        </w:tblPrEx>
        <w:trPr>
          <w:trHeight w:val="465"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A62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D27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511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CB0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摇鼓冲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11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43092350080-A5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5AD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A8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1B75A5B5">
        <w:tblPrEx>
          <w:tblCellMar>
            <w:top w:w="15" w:type="dxa"/>
            <w:left w:w="15" w:type="dxa"/>
            <w:bottom w:w="15" w:type="dxa"/>
            <w:right w:w="15" w:type="dxa"/>
          </w:tblCellMar>
        </w:tblPrEx>
        <w:trPr>
          <w:trHeight w:val="465"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A5D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C1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FB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84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林家冲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4B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43092350068-A5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B8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A4D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423264F4">
        <w:tblPrEx>
          <w:tblCellMar>
            <w:top w:w="15" w:type="dxa"/>
            <w:left w:w="15" w:type="dxa"/>
            <w:bottom w:w="15" w:type="dxa"/>
            <w:right w:w="15" w:type="dxa"/>
          </w:tblCellMar>
        </w:tblPrEx>
        <w:trPr>
          <w:trHeight w:val="465"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19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2F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6C2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E79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罗帕庵</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EFA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43092350072-A5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5D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E1A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3ABE244B">
        <w:tblPrEx>
          <w:tblCellMar>
            <w:top w:w="15" w:type="dxa"/>
            <w:left w:w="15" w:type="dxa"/>
            <w:bottom w:w="15" w:type="dxa"/>
            <w:right w:w="15" w:type="dxa"/>
          </w:tblCellMar>
        </w:tblPrEx>
        <w:trPr>
          <w:trHeight w:val="451"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D7C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67A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1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812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滔东</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00B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43092350086-A5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2F9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442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1DB33F7">
        <w:tblPrEx>
          <w:tblCellMar>
            <w:top w:w="15" w:type="dxa"/>
            <w:left w:w="15" w:type="dxa"/>
            <w:bottom w:w="15" w:type="dxa"/>
            <w:right w:w="15" w:type="dxa"/>
          </w:tblCellMar>
        </w:tblPrEx>
        <w:trPr>
          <w:trHeight w:val="465"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06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1B6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65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58E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响水洞</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5C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43092350069-A5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C70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977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r w14:paraId="55BF32BE">
        <w:tblPrEx>
          <w:tblCellMar>
            <w:top w:w="15" w:type="dxa"/>
            <w:left w:w="15" w:type="dxa"/>
            <w:bottom w:w="15" w:type="dxa"/>
            <w:right w:w="15" w:type="dxa"/>
          </w:tblCellMar>
        </w:tblPrEx>
        <w:trPr>
          <w:trHeight w:val="510" w:hRule="exac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7D1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119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652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DC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F36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滂冲</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4C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43092350063-A5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5FC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小（2）型</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8BB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雨水情测报</w:t>
            </w:r>
          </w:p>
        </w:tc>
      </w:tr>
    </w:tbl>
    <w:p w14:paraId="78908EB4">
      <w:pPr>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28334845">
      <w:pPr>
        <w:spacing w:line="400" w:lineRule="exact"/>
        <w:jc w:val="center"/>
        <w:rPr>
          <w:rFonts w:ascii="Times New Roman" w:hAnsi="Times New Roman" w:eastAsia="方正小标宋_GBK" w:cs="Times New Roman"/>
          <w:b/>
          <w:bCs/>
          <w:kern w:val="0"/>
          <w:sz w:val="40"/>
          <w:szCs w:val="40"/>
        </w:rPr>
      </w:pPr>
    </w:p>
    <w:p w14:paraId="6381C2CC">
      <w:pPr>
        <w:spacing w:line="600" w:lineRule="exact"/>
        <w:jc w:val="center"/>
        <w:outlineLvl w:val="1"/>
        <w:rPr>
          <w:rFonts w:ascii="Times New Roman" w:hAnsi="Times New Roman" w:eastAsia="方正小标宋_GBK" w:cs="Times New Roman"/>
          <w:b w:val="0"/>
          <w:bCs w:val="0"/>
          <w:kern w:val="0"/>
          <w:sz w:val="36"/>
          <w:szCs w:val="40"/>
        </w:rPr>
      </w:pPr>
      <w:r>
        <w:rPr>
          <w:rFonts w:ascii="Times New Roman" w:hAnsi="Times New Roman" w:eastAsia="方正小标宋_GBK" w:cs="Times New Roman"/>
          <w:b w:val="0"/>
          <w:bCs w:val="0"/>
          <w:kern w:val="0"/>
          <w:sz w:val="36"/>
          <w:szCs w:val="40"/>
        </w:rPr>
        <w:t>表3-10  畜禽粪污资源化利用</w:t>
      </w:r>
      <w:r>
        <w:rPr>
          <w:rFonts w:hint="eastAsia" w:ascii="Times New Roman" w:hAnsi="Times New Roman" w:eastAsia="方正小标宋_GBK" w:cs="Times New Roman"/>
          <w:b w:val="0"/>
          <w:bCs w:val="0"/>
          <w:kern w:val="0"/>
          <w:sz w:val="36"/>
          <w:szCs w:val="40"/>
          <w:lang w:val="en-US" w:eastAsia="zh-CN"/>
        </w:rPr>
        <w:t>5</w:t>
      </w:r>
      <w:r>
        <w:rPr>
          <w:rFonts w:ascii="Times New Roman" w:hAnsi="Times New Roman" w:eastAsia="方正小标宋_GBK" w:cs="Times New Roman"/>
          <w:b w:val="0"/>
          <w:bCs w:val="0"/>
          <w:kern w:val="0"/>
          <w:sz w:val="36"/>
          <w:szCs w:val="40"/>
        </w:rPr>
        <w:t>个项目县任务</w:t>
      </w:r>
    </w:p>
    <w:p w14:paraId="08B87E71">
      <w:pPr>
        <w:spacing w:line="400" w:lineRule="exact"/>
        <w:jc w:val="center"/>
        <w:rPr>
          <w:rFonts w:ascii="Times New Roman" w:hAnsi="Times New Roman" w:eastAsia="方正小标宋_GBK" w:cs="Times New Roman"/>
          <w:b/>
          <w:bCs/>
          <w:kern w:val="0"/>
          <w:sz w:val="40"/>
          <w:szCs w:val="40"/>
        </w:rPr>
      </w:pPr>
    </w:p>
    <w:tbl>
      <w:tblPr>
        <w:tblStyle w:val="7"/>
        <w:tblW w:w="13444" w:type="dxa"/>
        <w:jc w:val="center"/>
        <w:tblLayout w:type="fixed"/>
        <w:tblCellMar>
          <w:top w:w="15" w:type="dxa"/>
          <w:left w:w="15" w:type="dxa"/>
          <w:bottom w:w="15" w:type="dxa"/>
          <w:right w:w="15" w:type="dxa"/>
        </w:tblCellMar>
      </w:tblPr>
      <w:tblGrid>
        <w:gridCol w:w="686"/>
        <w:gridCol w:w="1276"/>
        <w:gridCol w:w="1276"/>
        <w:gridCol w:w="5811"/>
        <w:gridCol w:w="4395"/>
      </w:tblGrid>
      <w:tr w14:paraId="79867540">
        <w:tblPrEx>
          <w:tblCellMar>
            <w:top w:w="15" w:type="dxa"/>
            <w:left w:w="15" w:type="dxa"/>
            <w:bottom w:w="15" w:type="dxa"/>
            <w:right w:w="15" w:type="dxa"/>
          </w:tblCellMar>
        </w:tblPrEx>
        <w:trPr>
          <w:trHeight w:val="510" w:hRule="exact"/>
          <w:tblHeader/>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EC7C">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7422">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县市区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8A9">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流域</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279">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项目名称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485F">
            <w:pPr>
              <w:widowControl/>
              <w:jc w:val="center"/>
              <w:textAlignment w:val="center"/>
              <w:rPr>
                <w:rFonts w:ascii="Times New Roman" w:hAnsi="Times New Roman" w:eastAsia="黑体" w:cs="Times New Roman"/>
                <w:b/>
                <w:color w:val="000000"/>
                <w:szCs w:val="21"/>
              </w:rPr>
            </w:pPr>
            <w:r>
              <w:rPr>
                <w:rFonts w:ascii="Times New Roman" w:hAnsi="Times New Roman" w:eastAsia="黑体" w:cs="Times New Roman"/>
                <w:b/>
                <w:color w:val="000000"/>
                <w:kern w:val="0"/>
                <w:szCs w:val="21"/>
                <w:lang w:bidi="ar"/>
              </w:rPr>
              <w:t>任务</w:t>
            </w:r>
          </w:p>
        </w:tc>
      </w:tr>
      <w:tr w14:paraId="372AC591">
        <w:tblPrEx>
          <w:tblCellMar>
            <w:top w:w="15" w:type="dxa"/>
            <w:left w:w="15" w:type="dxa"/>
            <w:bottom w:w="15" w:type="dxa"/>
            <w:right w:w="15" w:type="dxa"/>
          </w:tblCellMar>
        </w:tblPrEx>
        <w:trPr>
          <w:trHeight w:val="51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B350">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BDE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赫山区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2E5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BC63">
            <w:pPr>
              <w:widowControl/>
              <w:jc w:val="left"/>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2018年度中央财政畜禽粪污资源化利用项目（财政项目）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82E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规模场粪污处理利用设施正常运行</w:t>
            </w:r>
          </w:p>
        </w:tc>
      </w:tr>
      <w:tr w14:paraId="0FFAD5FD">
        <w:tblPrEx>
          <w:tblCellMar>
            <w:top w:w="15" w:type="dxa"/>
            <w:left w:w="15" w:type="dxa"/>
            <w:bottom w:w="15" w:type="dxa"/>
            <w:right w:w="15" w:type="dxa"/>
          </w:tblCellMar>
        </w:tblPrEx>
        <w:trPr>
          <w:trHeight w:val="51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FC57">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D03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南县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94C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5E48">
            <w:pPr>
              <w:widowControl/>
              <w:jc w:val="left"/>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2019年度中央财政畜禽粪污资源化利用项目（财政项目）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858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规模场粪污处理利用设施正常运行</w:t>
            </w:r>
          </w:p>
        </w:tc>
      </w:tr>
      <w:tr w14:paraId="306E79BD">
        <w:tblPrEx>
          <w:tblCellMar>
            <w:top w:w="15" w:type="dxa"/>
            <w:left w:w="15" w:type="dxa"/>
            <w:bottom w:w="15" w:type="dxa"/>
            <w:right w:w="15" w:type="dxa"/>
          </w:tblCellMar>
        </w:tblPrEx>
        <w:trPr>
          <w:trHeight w:val="51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A782">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A6B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桃江县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14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E0C2">
            <w:pPr>
              <w:widowControl/>
              <w:jc w:val="left"/>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2017年度中央财政畜禽粪污资源化利用项目（财政项目）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92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规模场粪污处理利用设施正常运行</w:t>
            </w:r>
          </w:p>
        </w:tc>
      </w:tr>
      <w:tr w14:paraId="1E32767C">
        <w:tblPrEx>
          <w:tblCellMar>
            <w:top w:w="15" w:type="dxa"/>
            <w:left w:w="15" w:type="dxa"/>
            <w:bottom w:w="15" w:type="dxa"/>
            <w:right w:w="15" w:type="dxa"/>
          </w:tblCellMar>
        </w:tblPrEx>
        <w:trPr>
          <w:trHeight w:val="51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6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723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安化县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84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资水</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9180">
            <w:pPr>
              <w:widowControl/>
              <w:jc w:val="left"/>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2017年度种养循环一体化项目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664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规模场粪污处理利用设施正常运行</w:t>
            </w:r>
          </w:p>
        </w:tc>
      </w:tr>
      <w:tr w14:paraId="1CA0AF9B">
        <w:tblPrEx>
          <w:tblCellMar>
            <w:top w:w="15" w:type="dxa"/>
            <w:left w:w="15" w:type="dxa"/>
            <w:bottom w:w="15" w:type="dxa"/>
            <w:right w:w="15" w:type="dxa"/>
          </w:tblCellMar>
        </w:tblPrEx>
        <w:trPr>
          <w:trHeight w:val="510" w:hRule="exac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035C">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7B7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沅江市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1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洞庭湖</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D5A4">
            <w:pPr>
              <w:widowControl/>
              <w:jc w:val="left"/>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2019年度整县推进畜禽粪污资源化利用项目（发改项目）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A00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规模场粪污处理利用设施正常运行</w:t>
            </w:r>
          </w:p>
        </w:tc>
      </w:tr>
    </w:tbl>
    <w:p w14:paraId="7BD3CDC0">
      <w:pPr>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3F0657C6">
      <w:pPr>
        <w:spacing w:line="600" w:lineRule="exact"/>
        <w:jc w:val="center"/>
        <w:outlineLvl w:val="1"/>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表3-11  一级医疗机构污水处理设施建设</w:t>
      </w:r>
    </w:p>
    <w:p w14:paraId="20AF3486">
      <w:pPr>
        <w:spacing w:line="400" w:lineRule="exact"/>
        <w:jc w:val="center"/>
        <w:rPr>
          <w:rFonts w:ascii="Times New Roman" w:hAnsi="Times New Roman" w:eastAsia="方正小标宋_GBK" w:cs="Times New Roman"/>
          <w:b/>
          <w:bCs/>
          <w:kern w:val="0"/>
          <w:sz w:val="40"/>
          <w:szCs w:val="40"/>
        </w:rPr>
      </w:pPr>
    </w:p>
    <w:tbl>
      <w:tblPr>
        <w:tblStyle w:val="7"/>
        <w:tblW w:w="13908" w:type="dxa"/>
        <w:jc w:val="center"/>
        <w:tblLayout w:type="fixed"/>
        <w:tblCellMar>
          <w:top w:w="15" w:type="dxa"/>
          <w:left w:w="15" w:type="dxa"/>
          <w:bottom w:w="15" w:type="dxa"/>
          <w:right w:w="15" w:type="dxa"/>
        </w:tblCellMar>
      </w:tblPr>
      <w:tblGrid>
        <w:gridCol w:w="709"/>
        <w:gridCol w:w="1134"/>
        <w:gridCol w:w="1090"/>
        <w:gridCol w:w="2737"/>
        <w:gridCol w:w="6434"/>
        <w:gridCol w:w="1804"/>
      </w:tblGrid>
      <w:tr w14:paraId="311C9AD4">
        <w:tblPrEx>
          <w:tblCellMar>
            <w:top w:w="15" w:type="dxa"/>
            <w:left w:w="15" w:type="dxa"/>
            <w:bottom w:w="15" w:type="dxa"/>
            <w:right w:w="15" w:type="dxa"/>
          </w:tblCellMar>
        </w:tblPrEx>
        <w:trPr>
          <w:trHeight w:val="567" w:hRule="exact"/>
          <w:tblHeader/>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3F03">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FB94">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所在县市区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ED6C">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流域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F55F">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医疗机构名称</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D2F">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存在问题</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439">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整改期限</w:t>
            </w:r>
          </w:p>
        </w:tc>
      </w:tr>
      <w:tr w14:paraId="7FF84475">
        <w:tblPrEx>
          <w:tblCellMar>
            <w:top w:w="15" w:type="dxa"/>
            <w:left w:w="15" w:type="dxa"/>
            <w:bottom w:w="15" w:type="dxa"/>
            <w:right w:w="15" w:type="dxa"/>
          </w:tblCellMar>
        </w:tblPrEx>
        <w:trPr>
          <w:trHeight w:val="700"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E21B">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610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C4C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1A1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益阳诚仁医院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7D3">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1.药剂投放记录不完整；</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2.制度不完善。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D0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立即整改</w:t>
            </w:r>
          </w:p>
        </w:tc>
      </w:tr>
      <w:tr w14:paraId="09C7C9CE">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0CC4">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1A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E1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595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益阳银城医院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486F">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34D9">
            <w:pPr>
              <w:jc w:val="center"/>
              <w:rPr>
                <w:rFonts w:ascii="Times New Roman" w:hAnsi="Times New Roman" w:eastAsia="宋体" w:cs="Times New Roman"/>
                <w:color w:val="000000"/>
                <w:sz w:val="20"/>
                <w:szCs w:val="20"/>
              </w:rPr>
            </w:pPr>
          </w:p>
        </w:tc>
      </w:tr>
      <w:tr w14:paraId="142381B3">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E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F7E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E63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3D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殷桂秀中骨伤医医院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893">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9C0C">
            <w:pPr>
              <w:jc w:val="center"/>
              <w:rPr>
                <w:rFonts w:ascii="Times New Roman" w:hAnsi="Times New Roman" w:eastAsia="宋体" w:cs="Times New Roman"/>
                <w:color w:val="000000"/>
                <w:sz w:val="20"/>
                <w:szCs w:val="20"/>
              </w:rPr>
            </w:pPr>
          </w:p>
        </w:tc>
      </w:tr>
      <w:tr w14:paraId="45535C5A">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6D74">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8F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D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F4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赫山立康风湿病专科医院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E0E">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C40A">
            <w:pPr>
              <w:jc w:val="center"/>
              <w:rPr>
                <w:rFonts w:ascii="Times New Roman" w:hAnsi="Times New Roman" w:eastAsia="宋体" w:cs="Times New Roman"/>
                <w:color w:val="000000"/>
                <w:sz w:val="20"/>
                <w:szCs w:val="20"/>
              </w:rPr>
            </w:pPr>
          </w:p>
        </w:tc>
      </w:tr>
      <w:tr w14:paraId="00CE259B">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286E">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C5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0C8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76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赫山泥江口桥头肛肠医院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F69A">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A7C8">
            <w:pPr>
              <w:jc w:val="center"/>
              <w:rPr>
                <w:rFonts w:ascii="Times New Roman" w:hAnsi="Times New Roman" w:eastAsia="宋体" w:cs="Times New Roman"/>
                <w:color w:val="000000"/>
                <w:sz w:val="20"/>
                <w:szCs w:val="20"/>
              </w:rPr>
            </w:pPr>
          </w:p>
        </w:tc>
      </w:tr>
      <w:tr w14:paraId="56667357">
        <w:tblPrEx>
          <w:tblCellMar>
            <w:top w:w="15" w:type="dxa"/>
            <w:left w:w="15" w:type="dxa"/>
            <w:bottom w:w="15" w:type="dxa"/>
            <w:right w:w="15" w:type="dxa"/>
          </w:tblCellMar>
        </w:tblPrEx>
        <w:trPr>
          <w:trHeight w:val="799"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BBA">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6E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33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E6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赫山白石塘医院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C489">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1.药剂投放记录不完整；</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2.制度不完善。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4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立即整改</w:t>
            </w:r>
          </w:p>
        </w:tc>
      </w:tr>
      <w:tr w14:paraId="6065DAD2">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49E">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5E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6C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DB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益阳赫山建辉老年病医院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35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E7B">
            <w:pPr>
              <w:jc w:val="center"/>
              <w:rPr>
                <w:rFonts w:ascii="Times New Roman" w:hAnsi="Times New Roman" w:eastAsia="宋体" w:cs="Times New Roman"/>
                <w:color w:val="000000"/>
                <w:sz w:val="20"/>
                <w:szCs w:val="20"/>
              </w:rPr>
            </w:pPr>
          </w:p>
        </w:tc>
      </w:tr>
      <w:tr w14:paraId="3FF25C02">
        <w:tblPrEx>
          <w:tblCellMar>
            <w:top w:w="15" w:type="dxa"/>
            <w:left w:w="15" w:type="dxa"/>
            <w:bottom w:w="15" w:type="dxa"/>
            <w:right w:w="15" w:type="dxa"/>
          </w:tblCellMar>
        </w:tblPrEx>
        <w:trPr>
          <w:trHeight w:val="89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F2EE">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58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7E4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4B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益阳赫山资江医院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CC31">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1.药剂投放记录不完整；</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2.制度不完善。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B0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立即整改</w:t>
            </w:r>
          </w:p>
        </w:tc>
      </w:tr>
      <w:tr w14:paraId="4F7701AB">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8E3A">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1C2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04C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A42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益阳九龙医院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BE9E">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5632">
            <w:pPr>
              <w:jc w:val="center"/>
              <w:rPr>
                <w:rFonts w:ascii="Times New Roman" w:hAnsi="Times New Roman" w:eastAsia="宋体" w:cs="Times New Roman"/>
                <w:color w:val="000000"/>
                <w:sz w:val="20"/>
                <w:szCs w:val="20"/>
              </w:rPr>
            </w:pPr>
          </w:p>
        </w:tc>
      </w:tr>
      <w:tr w14:paraId="4E7C362E">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65A0">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2D6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388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BF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益阳亚当泌尿专科医院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8493">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073">
            <w:pPr>
              <w:jc w:val="center"/>
              <w:rPr>
                <w:rFonts w:ascii="Times New Roman" w:hAnsi="Times New Roman" w:eastAsia="宋体" w:cs="Times New Roman"/>
                <w:color w:val="000000"/>
                <w:sz w:val="20"/>
                <w:szCs w:val="20"/>
              </w:rPr>
            </w:pPr>
          </w:p>
        </w:tc>
      </w:tr>
      <w:tr w14:paraId="529E8503">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343B">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E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F7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8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高新益民康复医院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E64">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CB32">
            <w:pPr>
              <w:jc w:val="center"/>
              <w:rPr>
                <w:rFonts w:ascii="Times New Roman" w:hAnsi="Times New Roman" w:eastAsia="宋体" w:cs="Times New Roman"/>
                <w:color w:val="000000"/>
                <w:sz w:val="20"/>
                <w:szCs w:val="20"/>
              </w:rPr>
            </w:pPr>
          </w:p>
        </w:tc>
      </w:tr>
      <w:tr w14:paraId="79A1D403">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3B13">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3D8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A7A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E7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益阳高新顺康中医康复医院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CD4C">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C1A">
            <w:pPr>
              <w:jc w:val="center"/>
              <w:rPr>
                <w:rFonts w:ascii="Times New Roman" w:hAnsi="Times New Roman" w:eastAsia="宋体" w:cs="Times New Roman"/>
                <w:color w:val="000000"/>
                <w:sz w:val="20"/>
                <w:szCs w:val="20"/>
              </w:rPr>
            </w:pPr>
          </w:p>
        </w:tc>
      </w:tr>
      <w:tr w14:paraId="354CC23D">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E5E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81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AA2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60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益阳市铁路职工医院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245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5A48">
            <w:pPr>
              <w:jc w:val="center"/>
              <w:rPr>
                <w:rFonts w:ascii="Times New Roman" w:hAnsi="Times New Roman" w:eastAsia="宋体" w:cs="Times New Roman"/>
                <w:color w:val="000000"/>
                <w:sz w:val="20"/>
                <w:szCs w:val="20"/>
              </w:rPr>
            </w:pPr>
          </w:p>
        </w:tc>
      </w:tr>
      <w:tr w14:paraId="3C8A4740">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8703">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63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9E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84E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益阳赫山大顺中医康复医院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583">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3760">
            <w:pPr>
              <w:jc w:val="center"/>
              <w:rPr>
                <w:rFonts w:ascii="Times New Roman" w:hAnsi="Times New Roman" w:eastAsia="宋体" w:cs="Times New Roman"/>
                <w:color w:val="000000"/>
                <w:sz w:val="20"/>
                <w:szCs w:val="20"/>
              </w:rPr>
            </w:pPr>
          </w:p>
        </w:tc>
      </w:tr>
      <w:tr w14:paraId="66A6375B">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A5E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3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52D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01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益阳赫山五洲医院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9AD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0BB">
            <w:pPr>
              <w:jc w:val="center"/>
              <w:rPr>
                <w:rFonts w:ascii="Times New Roman" w:hAnsi="Times New Roman" w:eastAsia="宋体" w:cs="Times New Roman"/>
                <w:color w:val="000000"/>
                <w:sz w:val="20"/>
                <w:szCs w:val="20"/>
              </w:rPr>
            </w:pPr>
          </w:p>
        </w:tc>
      </w:tr>
      <w:tr w14:paraId="1ABB1B17">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2FB6">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C8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910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5E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益阳瑞澜医疗美容医院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3F01">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49F">
            <w:pPr>
              <w:jc w:val="center"/>
              <w:rPr>
                <w:rFonts w:ascii="Times New Roman" w:hAnsi="Times New Roman" w:eastAsia="宋体" w:cs="Times New Roman"/>
                <w:color w:val="000000"/>
                <w:sz w:val="20"/>
                <w:szCs w:val="20"/>
              </w:rPr>
            </w:pPr>
          </w:p>
        </w:tc>
      </w:tr>
      <w:tr w14:paraId="75B132CE">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80F">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248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791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0BC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高新康复医院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947C">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DB15">
            <w:pPr>
              <w:jc w:val="center"/>
              <w:rPr>
                <w:rFonts w:ascii="Times New Roman" w:hAnsi="Times New Roman" w:eastAsia="宋体" w:cs="Times New Roman"/>
                <w:color w:val="000000"/>
                <w:sz w:val="20"/>
                <w:szCs w:val="20"/>
              </w:rPr>
            </w:pPr>
          </w:p>
        </w:tc>
      </w:tr>
      <w:tr w14:paraId="12F44800">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D91">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269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资阳区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0E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B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益阳市资阳人民医院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73B9">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工作人员未穿戴任何个人防护用品现场从事医疗污水检测工作。</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DD0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立即</w:t>
            </w:r>
          </w:p>
        </w:tc>
      </w:tr>
      <w:tr w14:paraId="35452A3F">
        <w:tblPrEx>
          <w:tblCellMar>
            <w:top w:w="15" w:type="dxa"/>
            <w:left w:w="15" w:type="dxa"/>
            <w:bottom w:w="15" w:type="dxa"/>
            <w:right w:w="15" w:type="dxa"/>
          </w:tblCellMar>
        </w:tblPrEx>
        <w:trPr>
          <w:trHeight w:val="812"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345">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D12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资阳区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998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22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资阳区血吸虫病防站</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C85">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医院污水监测操作流程对肠道致病菌检测项目名称书写不规范，应为沙门氏菌和志贺氏菌。</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999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3月27日-4月5日</w:t>
            </w:r>
          </w:p>
        </w:tc>
      </w:tr>
      <w:tr w14:paraId="32A2D890">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8AF">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05F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资阳区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59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3F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资阳区迎风桥镇卫生院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2FF">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工作人员对医疗污水监测的相关业务知识不熟悉。</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CF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3月27日-4月2日</w:t>
            </w:r>
          </w:p>
        </w:tc>
      </w:tr>
      <w:tr w14:paraId="043EE222">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F8A1">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82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F8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36B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沅江市共华血吸虫病防治站</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93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2F90">
            <w:pPr>
              <w:jc w:val="center"/>
              <w:rPr>
                <w:rFonts w:ascii="Times New Roman" w:hAnsi="Times New Roman" w:eastAsia="宋体" w:cs="Times New Roman"/>
                <w:color w:val="000000"/>
                <w:sz w:val="20"/>
                <w:szCs w:val="20"/>
              </w:rPr>
            </w:pPr>
          </w:p>
        </w:tc>
      </w:tr>
      <w:tr w14:paraId="751F0DF8">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CF78">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4A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8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1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沅江市茶盘洲镇卫生院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F97">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3688">
            <w:pPr>
              <w:jc w:val="center"/>
              <w:rPr>
                <w:rFonts w:ascii="Times New Roman" w:hAnsi="Times New Roman" w:eastAsia="宋体" w:cs="Times New Roman"/>
                <w:color w:val="000000"/>
                <w:sz w:val="20"/>
                <w:szCs w:val="20"/>
              </w:rPr>
            </w:pPr>
          </w:p>
        </w:tc>
      </w:tr>
      <w:tr w14:paraId="03E5C4E0">
        <w:tblPrEx>
          <w:tblCellMar>
            <w:top w:w="15" w:type="dxa"/>
            <w:left w:w="15" w:type="dxa"/>
            <w:bottom w:w="15" w:type="dxa"/>
            <w:right w:w="15" w:type="dxa"/>
          </w:tblCellMar>
        </w:tblPrEx>
        <w:trPr>
          <w:trHeight w:val="78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C19F">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91C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C3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C6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沅江市琼湖街道第二社区卫生服务中心</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D114">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E746">
            <w:pPr>
              <w:jc w:val="center"/>
              <w:rPr>
                <w:rFonts w:ascii="Times New Roman" w:hAnsi="Times New Roman" w:eastAsia="宋体" w:cs="Times New Roman"/>
                <w:color w:val="000000"/>
                <w:sz w:val="20"/>
                <w:szCs w:val="20"/>
              </w:rPr>
            </w:pPr>
          </w:p>
        </w:tc>
      </w:tr>
      <w:tr w14:paraId="2322C9AD">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9C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EF3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87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6ED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益阳沅江视康眼科医院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50E">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3FA9">
            <w:pPr>
              <w:jc w:val="center"/>
              <w:rPr>
                <w:rFonts w:ascii="Times New Roman" w:hAnsi="Times New Roman" w:eastAsia="宋体" w:cs="Times New Roman"/>
                <w:color w:val="000000"/>
                <w:sz w:val="20"/>
                <w:szCs w:val="20"/>
              </w:rPr>
            </w:pPr>
          </w:p>
        </w:tc>
      </w:tr>
      <w:tr w14:paraId="26BB9B77">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FAB">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E3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C2C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7FE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沅江精诚皮肤病医院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320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F1ED">
            <w:pPr>
              <w:jc w:val="center"/>
              <w:rPr>
                <w:rFonts w:ascii="Times New Roman" w:hAnsi="Times New Roman" w:eastAsia="宋体" w:cs="Times New Roman"/>
                <w:color w:val="000000"/>
                <w:sz w:val="20"/>
                <w:szCs w:val="20"/>
              </w:rPr>
            </w:pPr>
          </w:p>
        </w:tc>
      </w:tr>
      <w:tr w14:paraId="4978EBB7">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2377">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EF8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72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90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沅江市南嘴镇卫生院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C8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A539">
            <w:pPr>
              <w:jc w:val="center"/>
              <w:rPr>
                <w:rFonts w:ascii="Times New Roman" w:hAnsi="Times New Roman" w:eastAsia="宋体" w:cs="Times New Roman"/>
                <w:color w:val="000000"/>
                <w:sz w:val="20"/>
                <w:szCs w:val="20"/>
              </w:rPr>
            </w:pPr>
          </w:p>
        </w:tc>
      </w:tr>
      <w:tr w14:paraId="7B3B9B70">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A75">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2AD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B4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31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沅江润东眼耳鼻喉科医院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6D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5769">
            <w:pPr>
              <w:jc w:val="center"/>
              <w:rPr>
                <w:rFonts w:ascii="Times New Roman" w:hAnsi="Times New Roman" w:eastAsia="宋体" w:cs="Times New Roman"/>
                <w:color w:val="000000"/>
                <w:sz w:val="20"/>
                <w:szCs w:val="20"/>
              </w:rPr>
            </w:pPr>
          </w:p>
        </w:tc>
      </w:tr>
      <w:tr w14:paraId="1CE697C4">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728F">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339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440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A3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沅江安顺肾病医院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068E">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4A4">
            <w:pPr>
              <w:jc w:val="center"/>
              <w:rPr>
                <w:rFonts w:ascii="Times New Roman" w:hAnsi="Times New Roman" w:eastAsia="宋体" w:cs="Times New Roman"/>
                <w:color w:val="000000"/>
                <w:sz w:val="20"/>
                <w:szCs w:val="20"/>
              </w:rPr>
            </w:pPr>
          </w:p>
        </w:tc>
      </w:tr>
      <w:tr w14:paraId="323EEEBE">
        <w:tblPrEx>
          <w:tblCellMar>
            <w:top w:w="15" w:type="dxa"/>
            <w:left w:w="15" w:type="dxa"/>
            <w:bottom w:w="15" w:type="dxa"/>
            <w:right w:w="15" w:type="dxa"/>
          </w:tblCellMar>
        </w:tblPrEx>
        <w:trPr>
          <w:trHeight w:val="79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5B5">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16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7C6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7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南县麻河口镇卫生院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3FA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环保事项责任人不明确；无污水处理设施的运维、培训等规章管理制度；无备用消毒加药设施；无自行监测方案；月度清单台账不完善。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3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3月31日前</w:t>
            </w:r>
          </w:p>
        </w:tc>
      </w:tr>
      <w:tr w14:paraId="4D06B54F">
        <w:tblPrEx>
          <w:tblCellMar>
            <w:top w:w="15" w:type="dxa"/>
            <w:left w:w="15" w:type="dxa"/>
            <w:bottom w:w="15" w:type="dxa"/>
            <w:right w:w="15" w:type="dxa"/>
          </w:tblCellMar>
        </w:tblPrEx>
        <w:trPr>
          <w:trHeight w:val="1042"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74F7">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ECB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B2A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4FC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南县厂窖卫生院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E83">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环保事项责任人不明确，无“专人专管”长效机制；无污水处理设施的运维、培训等规章管理制度；无备用消毒加药设施；无自行监测方案；月度清单台账不完善。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983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3月31日前</w:t>
            </w:r>
          </w:p>
        </w:tc>
      </w:tr>
      <w:tr w14:paraId="75A871C5">
        <w:tblPrEx>
          <w:tblCellMar>
            <w:top w:w="15" w:type="dxa"/>
            <w:left w:w="15" w:type="dxa"/>
            <w:bottom w:w="15" w:type="dxa"/>
            <w:right w:w="15" w:type="dxa"/>
          </w:tblCellMar>
        </w:tblPrEx>
        <w:trPr>
          <w:trHeight w:val="109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A35A">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3E4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3DF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2E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南县茅草街镇天益卫生院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651">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无“专人专管”长效机制；无污水处理设施的运维、培训等规章管理制度；无备用消毒加药设施；月度清单台账不完善；无自行监测方案；PH、总余氯检测试剂过期。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EA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3月31日前</w:t>
            </w:r>
          </w:p>
        </w:tc>
      </w:tr>
      <w:tr w14:paraId="2F5DDB9A">
        <w:tblPrEx>
          <w:tblCellMar>
            <w:top w:w="15" w:type="dxa"/>
            <w:left w:w="15" w:type="dxa"/>
            <w:bottom w:w="15" w:type="dxa"/>
            <w:right w:w="15" w:type="dxa"/>
          </w:tblCellMar>
        </w:tblPrEx>
        <w:trPr>
          <w:trHeight w:val="79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224C">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1B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8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C3B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南县柴码头卫生院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F0A4">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无环评手续；无污水处理设施的运维、培训等规章管理制度；无备用消毒加药设施；无月度清单台账；无自行监测方案。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36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6月30日前</w:t>
            </w:r>
          </w:p>
        </w:tc>
      </w:tr>
      <w:tr w14:paraId="3452BF99">
        <w:tblPrEx>
          <w:tblCellMar>
            <w:top w:w="15" w:type="dxa"/>
            <w:left w:w="15" w:type="dxa"/>
            <w:bottom w:w="15" w:type="dxa"/>
            <w:right w:w="15" w:type="dxa"/>
          </w:tblCellMar>
        </w:tblPrEx>
        <w:trPr>
          <w:trHeight w:val="79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370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30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1FC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8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南县光明卫生院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56F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无环评手续；无污水处理设施的运维、培训等规章管理制度；无备用消毒加药设施；无月度清单台账；无自行监测方案。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F07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6月30日前</w:t>
            </w:r>
          </w:p>
        </w:tc>
      </w:tr>
      <w:tr w14:paraId="0C50ACDE">
        <w:tblPrEx>
          <w:tblCellMar>
            <w:top w:w="15" w:type="dxa"/>
            <w:left w:w="15" w:type="dxa"/>
            <w:bottom w:w="15" w:type="dxa"/>
            <w:right w:w="15" w:type="dxa"/>
          </w:tblCellMar>
        </w:tblPrEx>
        <w:trPr>
          <w:trHeight w:val="79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4515">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6D9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27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C0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南县哑巴渡卫生院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D69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无环评手续；无污水处理设施的运维、培训等规章管理制度；无备用消毒加药设施；无月度清单台账；无自行监测方案。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68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6月30日前</w:t>
            </w:r>
          </w:p>
        </w:tc>
      </w:tr>
      <w:tr w14:paraId="14658542">
        <w:tblPrEx>
          <w:tblCellMar>
            <w:top w:w="15" w:type="dxa"/>
            <w:left w:w="15" w:type="dxa"/>
            <w:bottom w:w="15" w:type="dxa"/>
            <w:right w:w="15" w:type="dxa"/>
          </w:tblCellMar>
        </w:tblPrEx>
        <w:trPr>
          <w:trHeight w:val="79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7A73">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514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6EF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9F6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南县南洲镇卫生院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04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无环评手续；无污水处理设施的运维、培训等规章管理制度；无备用消毒加药设施；无月度清单台账；无自行监测方案。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204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6月30日前</w:t>
            </w:r>
          </w:p>
        </w:tc>
      </w:tr>
      <w:tr w14:paraId="66476A53">
        <w:tblPrEx>
          <w:tblCellMar>
            <w:top w:w="15" w:type="dxa"/>
            <w:left w:w="15" w:type="dxa"/>
            <w:bottom w:w="15" w:type="dxa"/>
            <w:right w:w="15" w:type="dxa"/>
          </w:tblCellMar>
        </w:tblPrEx>
        <w:trPr>
          <w:trHeight w:val="794"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967B">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421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3D9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E4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南县盛雅医院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27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专人专管人员不在岗；无环评手续；无污水处理设施的运维、培训等规章管理制度；无备用消毒加药设施；无月度清单台账；无自行监测方案。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1B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6月30日前</w:t>
            </w:r>
          </w:p>
        </w:tc>
      </w:tr>
      <w:tr w14:paraId="31B81F49">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877B">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2D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16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881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华安医院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75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医院预计4月开业，未提供任何资料</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1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3月31日前</w:t>
            </w:r>
          </w:p>
        </w:tc>
      </w:tr>
      <w:tr w14:paraId="5C989212">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B53C">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88F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FD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9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南县康健医院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52BE">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未营业</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43A7">
            <w:pPr>
              <w:jc w:val="center"/>
              <w:rPr>
                <w:rFonts w:ascii="Times New Roman" w:hAnsi="Times New Roman" w:eastAsia="宋体" w:cs="Times New Roman"/>
                <w:color w:val="000000"/>
                <w:sz w:val="20"/>
                <w:szCs w:val="20"/>
              </w:rPr>
            </w:pPr>
          </w:p>
        </w:tc>
      </w:tr>
      <w:tr w14:paraId="727F42F9">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F6F0">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EB8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CC8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1BA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安化诚和医院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80AB">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2.运行</w:t>
            </w:r>
            <w:bookmarkStart w:id="0" w:name="_GoBack"/>
            <w:bookmarkEnd w:id="0"/>
            <w:r>
              <w:rPr>
                <w:rFonts w:hint="eastAsia" w:ascii="Times New Roman" w:hAnsi="Times New Roman" w:eastAsia="宋体" w:cs="Times New Roman"/>
                <w:color w:val="000000"/>
                <w:kern w:val="0"/>
                <w:sz w:val="20"/>
                <w:szCs w:val="20"/>
                <w:lang w:eastAsia="zh-CN" w:bidi="ar"/>
              </w:rPr>
              <w:t>台账</w:t>
            </w:r>
            <w:r>
              <w:rPr>
                <w:rFonts w:ascii="Times New Roman" w:hAnsi="Times New Roman" w:eastAsia="宋体" w:cs="Times New Roman"/>
                <w:color w:val="000000"/>
                <w:kern w:val="0"/>
                <w:sz w:val="20"/>
                <w:szCs w:val="20"/>
                <w:lang w:bidi="ar"/>
              </w:rPr>
              <w:t>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1BE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3CA9504F">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FB6">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7D8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E38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8DA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安化县清塘铺镇中心卫生院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D6C">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2.污水消毒剂进购、使用记录不全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7CE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3CDA72E5">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270">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F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448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34B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安化县高明乡卫生院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8809">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2.污水消毒剂进购、使用记录不全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C1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637CF06A">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7159">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B2A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8E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2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安化恒春眼科医院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BA4">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2.未成立领导小组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757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18F1C64F">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29B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D6A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D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4EB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梅山风湿病专科医院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042A">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2.运行</w:t>
            </w:r>
            <w:r>
              <w:rPr>
                <w:rFonts w:hint="eastAsia" w:ascii="Times New Roman" w:hAnsi="Times New Roman" w:eastAsia="宋体" w:cs="Times New Roman"/>
                <w:color w:val="000000"/>
                <w:kern w:val="0"/>
                <w:sz w:val="20"/>
                <w:szCs w:val="20"/>
                <w:lang w:eastAsia="zh-CN" w:bidi="ar"/>
              </w:rPr>
              <w:t>台账</w:t>
            </w:r>
            <w:r>
              <w:rPr>
                <w:rFonts w:ascii="Times New Roman" w:hAnsi="Times New Roman" w:eastAsia="宋体" w:cs="Times New Roman"/>
                <w:color w:val="000000"/>
                <w:kern w:val="0"/>
                <w:sz w:val="20"/>
                <w:szCs w:val="20"/>
                <w:lang w:bidi="ar"/>
              </w:rPr>
              <w:t>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07F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04540870">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FE5A">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284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891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EB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安化湘亚泌尿专科医院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72C">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2.使用过期试纸;</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AA6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569255C7">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A7A6">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57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96B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EDC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安化爱尔眼科医院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D577">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2.现场未提供排污许可登记手续</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D6A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0B2E0A7E">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599">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8D3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C4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8C3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安化义仁康复医院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70F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2.运行</w:t>
            </w:r>
            <w:r>
              <w:rPr>
                <w:rFonts w:hint="eastAsia" w:ascii="Times New Roman" w:hAnsi="Times New Roman" w:eastAsia="宋体" w:cs="Times New Roman"/>
                <w:color w:val="000000"/>
                <w:kern w:val="0"/>
                <w:sz w:val="20"/>
                <w:szCs w:val="20"/>
                <w:lang w:eastAsia="zh-CN" w:bidi="ar"/>
              </w:rPr>
              <w:t>台账</w:t>
            </w:r>
            <w:r>
              <w:rPr>
                <w:rFonts w:ascii="Times New Roman" w:hAnsi="Times New Roman" w:eastAsia="宋体" w:cs="Times New Roman"/>
                <w:color w:val="000000"/>
                <w:kern w:val="0"/>
                <w:sz w:val="20"/>
                <w:szCs w:val="20"/>
                <w:lang w:bidi="ar"/>
              </w:rPr>
              <w:t>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720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5月31日</w:t>
            </w:r>
          </w:p>
        </w:tc>
      </w:tr>
      <w:tr w14:paraId="7FC918FA">
        <w:tblPrEx>
          <w:tblCellMar>
            <w:top w:w="15" w:type="dxa"/>
            <w:left w:w="15" w:type="dxa"/>
            <w:bottom w:w="15" w:type="dxa"/>
            <w:right w:w="15" w:type="dxa"/>
          </w:tblCellMar>
        </w:tblPrEx>
        <w:trPr>
          <w:trHeight w:val="765"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FA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E93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5D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9D4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安化县平口镇中心卫生院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C90">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2.污水消毒剂进购、使用记录不全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8AE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w:t>
            </w:r>
          </w:p>
        </w:tc>
      </w:tr>
      <w:tr w14:paraId="7AAC7385">
        <w:tblPrEx>
          <w:tblCellMar>
            <w:top w:w="15" w:type="dxa"/>
            <w:left w:w="15" w:type="dxa"/>
            <w:bottom w:w="15" w:type="dxa"/>
            <w:right w:w="15" w:type="dxa"/>
          </w:tblCellMar>
        </w:tblPrEx>
        <w:trPr>
          <w:trHeight w:val="73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998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84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C88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9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安化县渠江镇卫生院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EC9C">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2.未成立领导小组</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C76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w:t>
            </w:r>
          </w:p>
        </w:tc>
      </w:tr>
      <w:tr w14:paraId="2394AB97">
        <w:tblPrEx>
          <w:tblCellMar>
            <w:top w:w="15" w:type="dxa"/>
            <w:left w:w="15" w:type="dxa"/>
            <w:bottom w:w="15" w:type="dxa"/>
            <w:right w:w="15" w:type="dxa"/>
          </w:tblCellMar>
        </w:tblPrEx>
        <w:trPr>
          <w:trHeight w:val="73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7E70">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49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B8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34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BF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安化县烟溪镇中心卫生院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2AF">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2.未配备污水自检设备</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010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w:t>
            </w:r>
          </w:p>
        </w:tc>
      </w:tr>
      <w:tr w14:paraId="0B8C7D3E">
        <w:tblPrEx>
          <w:tblCellMar>
            <w:top w:w="15" w:type="dxa"/>
            <w:left w:w="15" w:type="dxa"/>
            <w:bottom w:w="15" w:type="dxa"/>
            <w:right w:w="15" w:type="dxa"/>
          </w:tblCellMar>
        </w:tblPrEx>
        <w:trPr>
          <w:trHeight w:val="73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5DD5">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901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73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E0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安化县奎溪镇卫生院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9B07">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2.污水消毒剂已过期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3B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w:t>
            </w:r>
          </w:p>
        </w:tc>
      </w:tr>
      <w:tr w14:paraId="6A0D8440">
        <w:tblPrEx>
          <w:tblCellMar>
            <w:top w:w="15" w:type="dxa"/>
            <w:left w:w="15" w:type="dxa"/>
            <w:bottom w:w="15" w:type="dxa"/>
            <w:right w:w="15" w:type="dxa"/>
          </w:tblCellMar>
        </w:tblPrEx>
        <w:trPr>
          <w:trHeight w:val="73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6F5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5D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20D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6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安化县柘溪镇卫生院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3387">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2.污水消毒剂已过期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DE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w:t>
            </w:r>
          </w:p>
        </w:tc>
      </w:tr>
      <w:tr w14:paraId="22DC3756">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904">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D2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9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248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安化县马路镇中心卫生院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B50">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4E1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6月30日</w:t>
            </w:r>
          </w:p>
        </w:tc>
      </w:tr>
      <w:tr w14:paraId="0D623C81">
        <w:tblPrEx>
          <w:tblCellMar>
            <w:top w:w="15" w:type="dxa"/>
            <w:left w:w="15" w:type="dxa"/>
            <w:bottom w:w="15" w:type="dxa"/>
            <w:right w:w="15" w:type="dxa"/>
          </w:tblCellMar>
        </w:tblPrEx>
        <w:trPr>
          <w:trHeight w:val="73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A6EA">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51C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C4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F2B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安化县古楼乡卫生院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E91E">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2.运行</w:t>
            </w:r>
            <w:r>
              <w:rPr>
                <w:rFonts w:hint="eastAsia" w:ascii="Times New Roman" w:hAnsi="Times New Roman" w:eastAsia="宋体" w:cs="Times New Roman"/>
                <w:color w:val="000000"/>
                <w:kern w:val="0"/>
                <w:sz w:val="20"/>
                <w:szCs w:val="20"/>
                <w:lang w:eastAsia="zh-CN" w:bidi="ar"/>
              </w:rPr>
              <w:t>台账</w:t>
            </w:r>
            <w:r>
              <w:rPr>
                <w:rFonts w:ascii="Times New Roman" w:hAnsi="Times New Roman" w:eastAsia="宋体" w:cs="Times New Roman"/>
                <w:color w:val="000000"/>
                <w:kern w:val="0"/>
                <w:sz w:val="20"/>
                <w:szCs w:val="20"/>
                <w:lang w:bidi="ar"/>
              </w:rPr>
              <w:t>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EBD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9月30日</w:t>
            </w:r>
          </w:p>
        </w:tc>
      </w:tr>
      <w:tr w14:paraId="206F7E79">
        <w:tblPrEx>
          <w:tblCellMar>
            <w:top w:w="15" w:type="dxa"/>
            <w:left w:w="15" w:type="dxa"/>
            <w:bottom w:w="15" w:type="dxa"/>
            <w:right w:w="15" w:type="dxa"/>
          </w:tblCellMar>
        </w:tblPrEx>
        <w:trPr>
          <w:trHeight w:val="73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187">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361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17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C5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安化县南金乡卫生院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8D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1.一院一档资料归档不及时；</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2.运行</w:t>
            </w:r>
            <w:r>
              <w:rPr>
                <w:rFonts w:hint="eastAsia" w:ascii="Times New Roman" w:hAnsi="Times New Roman" w:eastAsia="宋体" w:cs="Times New Roman"/>
                <w:color w:val="000000"/>
                <w:kern w:val="0"/>
                <w:sz w:val="20"/>
                <w:szCs w:val="20"/>
                <w:lang w:eastAsia="zh-CN" w:bidi="ar"/>
              </w:rPr>
              <w:t>台账</w:t>
            </w:r>
            <w:r>
              <w:rPr>
                <w:rFonts w:ascii="Times New Roman" w:hAnsi="Times New Roman" w:eastAsia="宋体" w:cs="Times New Roman"/>
                <w:color w:val="000000"/>
                <w:kern w:val="0"/>
                <w:sz w:val="20"/>
                <w:szCs w:val="20"/>
                <w:lang w:bidi="ar"/>
              </w:rPr>
              <w:t>记录不全</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D5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9月30日</w:t>
            </w:r>
          </w:p>
        </w:tc>
      </w:tr>
      <w:tr w14:paraId="6C491B61">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9EC2">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8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865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CB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桃江县大栗港镇中心卫生院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816F">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曝气机老化</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24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9月30日</w:t>
            </w:r>
          </w:p>
        </w:tc>
      </w:tr>
      <w:tr w14:paraId="0846B611">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6AC">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50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21C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71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桃江县鸬鹚渡镇卫生院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5A0">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CAE">
            <w:pPr>
              <w:jc w:val="center"/>
              <w:rPr>
                <w:rFonts w:ascii="Times New Roman" w:hAnsi="Times New Roman" w:eastAsia="宋体" w:cs="Times New Roman"/>
                <w:color w:val="000000"/>
                <w:sz w:val="20"/>
                <w:szCs w:val="20"/>
              </w:rPr>
            </w:pPr>
          </w:p>
        </w:tc>
      </w:tr>
      <w:tr w14:paraId="33885CFD">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0B27">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0F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94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8B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桃江县沾溪镇卫生院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CF5">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D5A">
            <w:pPr>
              <w:jc w:val="center"/>
              <w:rPr>
                <w:rFonts w:ascii="Times New Roman" w:hAnsi="Times New Roman" w:eastAsia="宋体" w:cs="Times New Roman"/>
                <w:color w:val="000000"/>
                <w:sz w:val="20"/>
                <w:szCs w:val="20"/>
              </w:rPr>
            </w:pPr>
          </w:p>
        </w:tc>
      </w:tr>
      <w:tr w14:paraId="052511C5">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9950">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1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177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80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桃江县鲊埠乡卫生院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6510">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5A87">
            <w:pPr>
              <w:jc w:val="center"/>
              <w:rPr>
                <w:rFonts w:ascii="Times New Roman" w:hAnsi="Times New Roman" w:eastAsia="宋体" w:cs="Times New Roman"/>
                <w:color w:val="000000"/>
                <w:sz w:val="20"/>
                <w:szCs w:val="20"/>
              </w:rPr>
            </w:pPr>
          </w:p>
        </w:tc>
      </w:tr>
      <w:tr w14:paraId="25D71A56">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A27">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B4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F2B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BF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桃江县三堂街镇中心卫生院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68D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4A7">
            <w:pPr>
              <w:jc w:val="center"/>
              <w:rPr>
                <w:rFonts w:ascii="Times New Roman" w:hAnsi="Times New Roman" w:eastAsia="宋体" w:cs="Times New Roman"/>
                <w:color w:val="000000"/>
                <w:sz w:val="20"/>
                <w:szCs w:val="20"/>
              </w:rPr>
            </w:pPr>
          </w:p>
        </w:tc>
      </w:tr>
      <w:tr w14:paraId="3E7801CA">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AB3">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B5E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F4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992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桃江县修山镇卫生院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23B7">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7F2">
            <w:pPr>
              <w:jc w:val="center"/>
              <w:rPr>
                <w:rFonts w:ascii="Times New Roman" w:hAnsi="Times New Roman" w:eastAsia="宋体" w:cs="Times New Roman"/>
                <w:color w:val="000000"/>
                <w:sz w:val="20"/>
                <w:szCs w:val="20"/>
              </w:rPr>
            </w:pPr>
          </w:p>
        </w:tc>
      </w:tr>
      <w:tr w14:paraId="54966F21">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C8D5">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CE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D42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22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桃江县牛田镇中心卫生院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764">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DE7">
            <w:pPr>
              <w:jc w:val="center"/>
              <w:rPr>
                <w:rFonts w:ascii="Times New Roman" w:hAnsi="Times New Roman" w:eastAsia="宋体" w:cs="Times New Roman"/>
                <w:color w:val="000000"/>
                <w:sz w:val="20"/>
                <w:szCs w:val="20"/>
              </w:rPr>
            </w:pPr>
          </w:p>
        </w:tc>
      </w:tr>
      <w:tr w14:paraId="37D57B06">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F6E">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B4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1D9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5C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桃江县爱尔眼科医院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8CF8">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734D">
            <w:pPr>
              <w:jc w:val="center"/>
              <w:rPr>
                <w:rFonts w:ascii="Times New Roman" w:hAnsi="Times New Roman" w:eastAsia="宋体" w:cs="Times New Roman"/>
                <w:color w:val="000000"/>
                <w:sz w:val="20"/>
                <w:szCs w:val="20"/>
              </w:rPr>
            </w:pPr>
          </w:p>
        </w:tc>
      </w:tr>
      <w:tr w14:paraId="157BC28D">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EA69">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EBF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3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1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桃江县港雅医院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F1A0">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319C">
            <w:pPr>
              <w:jc w:val="center"/>
              <w:rPr>
                <w:rFonts w:ascii="Times New Roman" w:hAnsi="Times New Roman" w:eastAsia="宋体" w:cs="Times New Roman"/>
                <w:color w:val="000000"/>
                <w:sz w:val="20"/>
                <w:szCs w:val="20"/>
              </w:rPr>
            </w:pPr>
          </w:p>
        </w:tc>
      </w:tr>
      <w:tr w14:paraId="10E94E22">
        <w:tblPrEx>
          <w:tblCellMar>
            <w:top w:w="15" w:type="dxa"/>
            <w:left w:w="15" w:type="dxa"/>
            <w:bottom w:w="15" w:type="dxa"/>
            <w:right w:w="15" w:type="dxa"/>
          </w:tblCellMar>
        </w:tblPrEx>
        <w:trPr>
          <w:trHeight w:val="567" w:hRule="exac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BE5D">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B7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75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E36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桃江县中西医结合医院</w:t>
            </w:r>
          </w:p>
        </w:tc>
        <w:tc>
          <w:tcPr>
            <w:tcW w:w="6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90A5">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无</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DC1">
            <w:pPr>
              <w:jc w:val="center"/>
              <w:rPr>
                <w:rFonts w:ascii="Times New Roman" w:hAnsi="Times New Roman" w:eastAsia="宋体" w:cs="Times New Roman"/>
                <w:color w:val="000000"/>
                <w:sz w:val="20"/>
                <w:szCs w:val="20"/>
              </w:rPr>
            </w:pPr>
          </w:p>
        </w:tc>
      </w:tr>
    </w:tbl>
    <w:p w14:paraId="70752F3E">
      <w:pPr>
        <w:rPr>
          <w:rFonts w:ascii="Times New Roman" w:hAnsi="Times New Roman" w:eastAsia="方正小标宋_GBK" w:cs="Times New Roman"/>
          <w:b/>
          <w:bCs/>
          <w:kern w:val="0"/>
          <w:sz w:val="40"/>
          <w:szCs w:val="40"/>
        </w:rPr>
      </w:pPr>
      <w:r>
        <w:rPr>
          <w:rFonts w:ascii="Times New Roman" w:hAnsi="Times New Roman" w:eastAsia="方正小标宋_GBK" w:cs="Times New Roman"/>
          <w:b/>
          <w:bCs/>
          <w:kern w:val="0"/>
          <w:sz w:val="40"/>
          <w:szCs w:val="40"/>
        </w:rPr>
        <w:br w:type="page"/>
      </w:r>
    </w:p>
    <w:p w14:paraId="3890391D">
      <w:pPr>
        <w:spacing w:line="400" w:lineRule="exact"/>
        <w:jc w:val="center"/>
        <w:rPr>
          <w:rFonts w:ascii="Times New Roman" w:hAnsi="Times New Roman" w:eastAsia="方正小标宋_GBK" w:cs="Times New Roman"/>
          <w:b/>
          <w:bCs/>
          <w:kern w:val="0"/>
          <w:sz w:val="40"/>
          <w:szCs w:val="40"/>
        </w:rPr>
      </w:pPr>
    </w:p>
    <w:p w14:paraId="408CCB19">
      <w:pPr>
        <w:spacing w:line="600" w:lineRule="exact"/>
        <w:jc w:val="center"/>
        <w:outlineLvl w:val="1"/>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表3-12  一乡一亮点</w:t>
      </w:r>
    </w:p>
    <w:p w14:paraId="745433EA">
      <w:pPr>
        <w:spacing w:line="400" w:lineRule="exact"/>
        <w:jc w:val="center"/>
        <w:rPr>
          <w:rFonts w:ascii="Times New Roman" w:hAnsi="Times New Roman" w:eastAsia="方正小标宋_GBK" w:cs="Times New Roman"/>
          <w:b/>
          <w:bCs/>
          <w:kern w:val="0"/>
          <w:sz w:val="40"/>
          <w:szCs w:val="40"/>
        </w:rPr>
      </w:pPr>
    </w:p>
    <w:tbl>
      <w:tblPr>
        <w:tblStyle w:val="7"/>
        <w:tblW w:w="12773" w:type="dxa"/>
        <w:jc w:val="center"/>
        <w:tblLayout w:type="fixed"/>
        <w:tblCellMar>
          <w:top w:w="15" w:type="dxa"/>
          <w:left w:w="15" w:type="dxa"/>
          <w:bottom w:w="15" w:type="dxa"/>
          <w:right w:w="15" w:type="dxa"/>
        </w:tblCellMar>
      </w:tblPr>
      <w:tblGrid>
        <w:gridCol w:w="724"/>
        <w:gridCol w:w="1985"/>
        <w:gridCol w:w="2126"/>
        <w:gridCol w:w="1276"/>
        <w:gridCol w:w="6662"/>
      </w:tblGrid>
      <w:tr w14:paraId="62B349FA">
        <w:tblPrEx>
          <w:tblCellMar>
            <w:top w:w="15" w:type="dxa"/>
            <w:left w:w="15" w:type="dxa"/>
            <w:bottom w:w="15" w:type="dxa"/>
            <w:right w:w="15" w:type="dxa"/>
          </w:tblCellMar>
        </w:tblPrEx>
        <w:trPr>
          <w:trHeight w:val="454" w:hRule="exact"/>
          <w:tblHeader/>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265">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0540">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县市区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8370">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乡镇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E708">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流域</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10CC">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幸福河湖建设名称</w:t>
            </w:r>
          </w:p>
        </w:tc>
      </w:tr>
      <w:tr w14:paraId="34C408D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21E">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6B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26B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八字哨镇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3F6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497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大寨渠高粱坪段</w:t>
            </w:r>
          </w:p>
        </w:tc>
      </w:tr>
      <w:tr w14:paraId="615813E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6818">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E17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CA0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兰溪镇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48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C3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兰溪河北岸新村段</w:t>
            </w:r>
          </w:p>
        </w:tc>
      </w:tr>
      <w:tr w14:paraId="24DD7445">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1909">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846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F2D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笔架山乡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504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231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鹿角湖</w:t>
            </w:r>
          </w:p>
        </w:tc>
      </w:tr>
      <w:tr w14:paraId="78B893D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DA2">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73A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D0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泉交河镇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BCE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887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撇洪新河泉交河镇段</w:t>
            </w:r>
          </w:p>
        </w:tc>
      </w:tr>
      <w:tr w14:paraId="66F0215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BB4D">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32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E6F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欧江岔镇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949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4A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撇洪新河游草塘至大闸段</w:t>
            </w:r>
          </w:p>
        </w:tc>
      </w:tr>
      <w:tr w14:paraId="2C1C1F0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B822">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147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AE8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岳家桥镇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1C5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C8B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泉交河岳家桥段</w:t>
            </w:r>
          </w:p>
        </w:tc>
      </w:tr>
      <w:tr w14:paraId="1F6AC8D9">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1C5A">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DF6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283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衡龙桥镇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0AF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AF9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泉交河岳家桥至鹿家坝段</w:t>
            </w:r>
          </w:p>
        </w:tc>
      </w:tr>
      <w:tr w14:paraId="13D376E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348">
            <w:pPr>
              <w:widowControl/>
              <w:jc w:val="center"/>
              <w:textAlignment w:val="center"/>
              <w:rPr>
                <w:rFonts w:hint="eastAsia"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128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4A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沧水铺镇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39A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590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新筑塘水库</w:t>
            </w:r>
          </w:p>
        </w:tc>
      </w:tr>
      <w:tr w14:paraId="0CE903F7">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E42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685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BB9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泥江口镇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4C5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322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七里冲水库</w:t>
            </w:r>
          </w:p>
        </w:tc>
      </w:tr>
      <w:tr w14:paraId="134E9EF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266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85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9AE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新市渡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03A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74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关山水库</w:t>
            </w:r>
          </w:p>
        </w:tc>
      </w:tr>
      <w:tr w14:paraId="19FD62F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BA4D">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9DB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F15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会龙山街道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E2A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257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毛坡里渠</w:t>
            </w:r>
          </w:p>
        </w:tc>
      </w:tr>
      <w:tr w14:paraId="38522C4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846">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84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B4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龙光桥街道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B26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458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关圣坝水库</w:t>
            </w:r>
          </w:p>
        </w:tc>
      </w:tr>
      <w:tr w14:paraId="1CAA2F5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C9B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116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C3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46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32A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资江风貌带赫山街道段</w:t>
            </w:r>
          </w:p>
        </w:tc>
      </w:tr>
      <w:tr w14:paraId="2ADE75B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CF80">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24C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C34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桃花仑街道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BA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FD3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资江桃花仑街道段</w:t>
            </w:r>
          </w:p>
        </w:tc>
      </w:tr>
      <w:tr w14:paraId="43EF76F7">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B189">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355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赫山区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1F0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金银山街道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0F4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FF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资江金银山街道段</w:t>
            </w:r>
          </w:p>
        </w:tc>
      </w:tr>
      <w:tr w14:paraId="51A29FE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81E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C61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资阳区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C12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新桥河镇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3E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3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西干渠</w:t>
            </w:r>
          </w:p>
        </w:tc>
      </w:tr>
      <w:tr w14:paraId="4DF3511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9586">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2A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资阳区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193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迎风桥镇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240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C9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南干渠（镇政府到牛角仑村段）</w:t>
            </w:r>
          </w:p>
        </w:tc>
      </w:tr>
      <w:tr w14:paraId="696C4834">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E5A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EF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资阳区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5DA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长春镇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9BF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F18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白李渠</w:t>
            </w:r>
          </w:p>
        </w:tc>
      </w:tr>
      <w:tr w14:paraId="6A2182D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D813">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69D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资阳区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91F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张家塞乡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933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14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东边湾</w:t>
            </w:r>
          </w:p>
        </w:tc>
      </w:tr>
      <w:tr w14:paraId="428BA799">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4345">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914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资阳区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CB2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沙头镇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760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242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明星电排渠</w:t>
            </w:r>
          </w:p>
        </w:tc>
      </w:tr>
      <w:tr w14:paraId="71F6F783">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C4E3">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2C0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资阳区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E20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茈湖口镇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B51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ED1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二干渠明朗段</w:t>
            </w:r>
          </w:p>
        </w:tc>
      </w:tr>
      <w:tr w14:paraId="7CD67CA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CE0A">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6D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855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仙溪镇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49C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99F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大溪村宋家园-李家段幸福河湖</w:t>
            </w:r>
          </w:p>
        </w:tc>
      </w:tr>
      <w:tr w14:paraId="4F10E8F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CE2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B44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1F2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滔溪镇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350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C3F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斗山村杨步塘至腊树片河段幸福河湖</w:t>
            </w:r>
          </w:p>
        </w:tc>
      </w:tr>
      <w:tr w14:paraId="33B5360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EE8E">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946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7BA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龙塘镇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410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33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红星社区赤溪段至三脚下河段幸福河湖</w:t>
            </w:r>
          </w:p>
        </w:tc>
      </w:tr>
      <w:tr w14:paraId="1F11E0B2">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BB6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0C1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57E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江南镇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62C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83A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阿丘村段幸福河湖</w:t>
            </w:r>
          </w:p>
        </w:tc>
      </w:tr>
      <w:tr w14:paraId="44A3F8E7">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AEE">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87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C46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冷市镇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23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8D4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大苍村段幸福河湖</w:t>
            </w:r>
          </w:p>
        </w:tc>
      </w:tr>
      <w:tr w14:paraId="1F613725">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3ED">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96C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6A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奎溪镇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9C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AFC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木榴村老屋坪段幸福河湖</w:t>
            </w:r>
          </w:p>
        </w:tc>
      </w:tr>
      <w:tr w14:paraId="7004FB3B">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848A">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877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5B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高明乡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B0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61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司徒铺段幸福河湖</w:t>
            </w:r>
          </w:p>
        </w:tc>
      </w:tr>
      <w:tr w14:paraId="6123DA2B">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24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29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A72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5FA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梅城镇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9B4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D1A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云河段幸福河湖</w:t>
            </w:r>
          </w:p>
        </w:tc>
      </w:tr>
      <w:tr w14:paraId="0789905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CA8B">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2B8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93E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东坪镇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FD2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C0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木子段幸福河湖</w:t>
            </w:r>
          </w:p>
        </w:tc>
      </w:tr>
      <w:tr w14:paraId="44BC9DC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A23">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BF3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08C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羊角塘镇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52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85A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板溪村段幸福河湖</w:t>
            </w:r>
          </w:p>
        </w:tc>
      </w:tr>
      <w:tr w14:paraId="31EC30D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56A">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5AA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7BF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长塘镇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F27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F10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丫山村洞下片四五组段幸福河湖</w:t>
            </w:r>
          </w:p>
        </w:tc>
      </w:tr>
      <w:tr w14:paraId="5DC8A3B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CC5E">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600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EBE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田庄乡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AA7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720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茅园村牛牯坝段幸福河湖</w:t>
            </w:r>
          </w:p>
        </w:tc>
      </w:tr>
      <w:tr w14:paraId="36DC7F14">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00D4">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26E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EF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马路镇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DFB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ED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马路溪村段幸福河湖</w:t>
            </w:r>
          </w:p>
        </w:tc>
      </w:tr>
      <w:tr w14:paraId="70D2B03A">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4EB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BCD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211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乐安镇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C1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AF3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乐高段幸福河湖</w:t>
            </w:r>
          </w:p>
        </w:tc>
      </w:tr>
      <w:tr w14:paraId="286BF1F4">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5EF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50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C2E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大福镇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51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A6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富民社区段幸福河湖</w:t>
            </w:r>
          </w:p>
        </w:tc>
      </w:tr>
      <w:tr w14:paraId="54DBB32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7904">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65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A7A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柘溪镇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239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03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椒园村段幸福河湖</w:t>
            </w:r>
          </w:p>
        </w:tc>
      </w:tr>
      <w:tr w14:paraId="3B8B41B3">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159A">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C78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992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小淹镇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AAE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FF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白沙溪社区至胜利村段幸福河湖</w:t>
            </w:r>
          </w:p>
        </w:tc>
      </w:tr>
      <w:tr w14:paraId="0E9185A9">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666">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39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D30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0D5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南金乡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B1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68F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毗溪村段幸福河湖</w:t>
            </w:r>
          </w:p>
        </w:tc>
      </w:tr>
      <w:tr w14:paraId="518704E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9646">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C66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E27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平口镇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A4E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0A1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平山村段幸福河湖</w:t>
            </w:r>
          </w:p>
        </w:tc>
      </w:tr>
      <w:tr w14:paraId="613EA81B">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BC8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C37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78C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渠江镇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D9F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E46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连里段幸福河湖</w:t>
            </w:r>
          </w:p>
        </w:tc>
      </w:tr>
      <w:tr w14:paraId="09E9091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9C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CC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AE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县城南区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9D9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B4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中砥段幸福河湖</w:t>
            </w:r>
          </w:p>
        </w:tc>
      </w:tr>
      <w:tr w14:paraId="7047F9D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4FD5">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0B3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11E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烟溪镇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B37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375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大阳村段幸福河湖</w:t>
            </w:r>
          </w:p>
        </w:tc>
      </w:tr>
      <w:tr w14:paraId="6ED17122">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E51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F24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01A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古楼乡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D7E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00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和谐村段幸福河湖</w:t>
            </w:r>
          </w:p>
        </w:tc>
      </w:tr>
      <w:tr w14:paraId="142E7A92">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D889">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B94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安化县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22A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清塘铺镇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D0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78B">
            <w:pPr>
              <w:widowControl/>
              <w:jc w:val="center"/>
              <w:textAlignment w:val="center"/>
              <w:rPr>
                <w:rFonts w:ascii="Times New Roman" w:hAnsi="Times New Roman" w:cs="Times New Roman"/>
                <w:color w:val="000000"/>
                <w:sz w:val="20"/>
                <w:szCs w:val="20"/>
              </w:rPr>
            </w:pPr>
            <w:r>
              <w:rPr>
                <w:rStyle w:val="21"/>
                <w:rFonts w:hint="default" w:ascii="Times New Roman" w:hAnsi="Times New Roman" w:cs="Times New Roman" w:eastAsiaTheme="minorEastAsia"/>
                <w:sz w:val="20"/>
                <w:szCs w:val="20"/>
                <w:lang w:bidi="ar"/>
              </w:rPr>
              <w:t>曾桥瓦子组至八里潭河</w:t>
            </w:r>
            <w:r>
              <w:rPr>
                <w:rFonts w:ascii="Times New Roman" w:hAnsi="Times New Roman" w:cs="Times New Roman"/>
                <w:color w:val="000000"/>
                <w:kern w:val="0"/>
                <w:sz w:val="20"/>
                <w:szCs w:val="20"/>
                <w:lang w:bidi="ar"/>
              </w:rPr>
              <w:t>段幸福河湖</w:t>
            </w:r>
          </w:p>
        </w:tc>
      </w:tr>
      <w:tr w14:paraId="33F8022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2F4E">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B42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DDC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大栗港镇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7F7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66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朱溪德茂园村段</w:t>
            </w:r>
          </w:p>
        </w:tc>
      </w:tr>
      <w:tr w14:paraId="4C3F289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687E">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DFA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E5D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修山镇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1B2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CA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资水修山镇莲盆嘴村段</w:t>
            </w:r>
          </w:p>
        </w:tc>
      </w:tr>
      <w:tr w14:paraId="629D3023">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B607">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9AC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B6B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鸬鹚渡镇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975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2BA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板溪河龙塘湾村段</w:t>
            </w:r>
          </w:p>
        </w:tc>
      </w:tr>
      <w:tr w14:paraId="5FE4DDD3">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CF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49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E4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89C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三堂街镇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B1E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2A7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资水三堂街镇三堂街社区段</w:t>
            </w:r>
          </w:p>
        </w:tc>
      </w:tr>
      <w:tr w14:paraId="28CE536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9DC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4F5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E66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浮邱山乡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E1A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C6F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资江浮邱山乡黄南冲村段</w:t>
            </w:r>
          </w:p>
        </w:tc>
      </w:tr>
      <w:tr w14:paraId="7029750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5EE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212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061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石牛江镇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3D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031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石牛江溪石牛江镇段</w:t>
            </w:r>
          </w:p>
        </w:tc>
      </w:tr>
      <w:tr w14:paraId="3C93F4F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548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F8D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3CB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武潭镇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B4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77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杉树港</w:t>
            </w:r>
          </w:p>
        </w:tc>
      </w:tr>
      <w:tr w14:paraId="22BAAFA2">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375">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1A3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6BF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牛田镇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53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1B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獭溪河牛田镇三塘湾村段</w:t>
            </w:r>
          </w:p>
        </w:tc>
      </w:tr>
      <w:tr w14:paraId="21B110B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0A2">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42C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98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鲊埠回族乡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F7D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CA2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荷叶港</w:t>
            </w:r>
          </w:p>
        </w:tc>
      </w:tr>
      <w:tr w14:paraId="2FF7340B">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6B4">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F96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75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灰山港镇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7C9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BE6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志溪河灰山港镇段</w:t>
            </w:r>
          </w:p>
        </w:tc>
      </w:tr>
      <w:tr w14:paraId="7A0A6D0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5FEB">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1E1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EA5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桃花江镇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C8A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8EA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獭溪河桃花江镇段</w:t>
            </w:r>
          </w:p>
        </w:tc>
      </w:tr>
      <w:tr w14:paraId="3CD8077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967">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D12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15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马迹塘镇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663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550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百乐溪</w:t>
            </w:r>
          </w:p>
        </w:tc>
      </w:tr>
      <w:tr w14:paraId="39FEF49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13C0">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074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76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沾溪镇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290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2D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沾溪沾溪镇伍家洲村段</w:t>
            </w:r>
          </w:p>
        </w:tc>
      </w:tr>
      <w:tr w14:paraId="723D81C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98D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59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E05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AD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高桥镇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F54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3F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新河横马塘村段</w:t>
            </w:r>
          </w:p>
        </w:tc>
      </w:tr>
      <w:tr w14:paraId="638D1E9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F86">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8D0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桃江县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4C2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松木塘镇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9D1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666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锡溪河松木塘镇苍霞塅村段</w:t>
            </w:r>
          </w:p>
        </w:tc>
      </w:tr>
      <w:tr w14:paraId="6D345CD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2700">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C21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219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新湾镇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8F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E8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内浃湖一、二塘</w:t>
            </w:r>
          </w:p>
        </w:tc>
      </w:tr>
      <w:tr w14:paraId="50DCB51C">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1AF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A50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184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四季红镇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999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603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四季红三斗渠</w:t>
            </w:r>
          </w:p>
        </w:tc>
      </w:tr>
      <w:tr w14:paraId="488FC983">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B4A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592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2D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阳罗洲镇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46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156">
            <w:pPr>
              <w:widowControl/>
              <w:jc w:val="center"/>
              <w:textAlignment w:val="center"/>
              <w:rPr>
                <w:rFonts w:ascii="Times New Roman" w:hAnsi="Times New Roman" w:cs="Times New Roman"/>
                <w:color w:val="FF0000"/>
                <w:sz w:val="20"/>
                <w:szCs w:val="20"/>
              </w:rPr>
            </w:pPr>
            <w:r>
              <w:rPr>
                <w:rFonts w:ascii="Times New Roman" w:hAnsi="Times New Roman" w:cs="Times New Roman"/>
                <w:color w:val="auto"/>
                <w:kern w:val="0"/>
                <w:sz w:val="20"/>
                <w:szCs w:val="20"/>
                <w:lang w:bidi="ar"/>
              </w:rPr>
              <w:t>富民村南五斗渠</w:t>
            </w:r>
          </w:p>
        </w:tc>
      </w:tr>
      <w:tr w14:paraId="0B95D56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977">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E15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D3B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草尾镇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FE7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C9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三斗渠</w:t>
            </w:r>
          </w:p>
        </w:tc>
      </w:tr>
      <w:tr w14:paraId="69E050B7">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22B9">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E0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5F5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琼湖街道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18F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DAD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保民电排渠</w:t>
            </w:r>
          </w:p>
        </w:tc>
      </w:tr>
      <w:tr w14:paraId="302DF11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AAF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34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5E0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南嘴镇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E8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EA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赵公湖（西施湖）</w:t>
            </w:r>
          </w:p>
        </w:tc>
      </w:tr>
      <w:tr w14:paraId="5A76FD1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F282">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B9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DAE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共华镇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18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11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八形汊内河</w:t>
            </w:r>
          </w:p>
        </w:tc>
      </w:tr>
      <w:tr w14:paraId="3789EDE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DC3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D0C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C25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泗湖山镇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BA8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05E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华星村星台电排渠</w:t>
            </w:r>
          </w:p>
        </w:tc>
      </w:tr>
      <w:tr w14:paraId="51C7BD52">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DC9">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69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320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2A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南洞庭中心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B86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F8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永红干渠</w:t>
            </w:r>
          </w:p>
        </w:tc>
      </w:tr>
      <w:tr w14:paraId="57C1B08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5E3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18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666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黄茅洲镇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D56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F6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金华垸中心渠</w:t>
            </w:r>
          </w:p>
        </w:tc>
      </w:tr>
      <w:tr w14:paraId="0C31881A">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146">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B2E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98F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南大膳镇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6F8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51C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向阳渠（牛洲段）</w:t>
            </w:r>
          </w:p>
        </w:tc>
      </w:tr>
      <w:tr w14:paraId="6DF2B8D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93C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C43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838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茶盘洲镇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00F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43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茶盘洲电排渠</w:t>
            </w:r>
          </w:p>
        </w:tc>
      </w:tr>
      <w:tr w14:paraId="2DA060F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1E45">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82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63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漉湖中心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36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9F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三排渠</w:t>
            </w:r>
          </w:p>
        </w:tc>
      </w:tr>
      <w:tr w14:paraId="42A3DFD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19B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16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沅江市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565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胭脂湖街道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0CF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ACC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无（附说明）</w:t>
            </w:r>
          </w:p>
        </w:tc>
      </w:tr>
      <w:tr w14:paraId="7C121EE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186E">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58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D5E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厂窖镇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E4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8F0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肖家湾电排渠</w:t>
            </w:r>
          </w:p>
        </w:tc>
      </w:tr>
      <w:tr w14:paraId="705A2EE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9F0A">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0E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F76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华阁镇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C33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A4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新建切流渠</w:t>
            </w:r>
          </w:p>
        </w:tc>
      </w:tr>
      <w:tr w14:paraId="039F21A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0BED">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B9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E9E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浪拔湖镇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771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EE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钟家嘴电排渠</w:t>
            </w:r>
          </w:p>
        </w:tc>
      </w:tr>
      <w:tr w14:paraId="4705037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723">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C0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83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麻河口镇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ED8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8C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德和渠</w:t>
            </w:r>
          </w:p>
        </w:tc>
      </w:tr>
      <w:tr w14:paraId="40DE327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1E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79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32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361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茅草街镇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CFD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BFD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双丰电排渠</w:t>
            </w:r>
          </w:p>
        </w:tc>
      </w:tr>
      <w:tr w14:paraId="09946DF2">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10BD">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18D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A29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明山头镇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78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DDE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明山电排渠</w:t>
            </w:r>
          </w:p>
        </w:tc>
      </w:tr>
      <w:tr w14:paraId="5D86AA0B">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0307">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EE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F2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青树嘴镇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19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F9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浩卫渠</w:t>
            </w:r>
          </w:p>
        </w:tc>
      </w:tr>
      <w:tr w14:paraId="5B789C3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CDCB">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CE0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B3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三仙湖镇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AD0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B7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红旗渠</w:t>
            </w:r>
          </w:p>
        </w:tc>
      </w:tr>
      <w:tr w14:paraId="0C405AC5">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8E34">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8BBB">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9C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武圣宫镇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3B8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2CF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禹贡抗旱渠</w:t>
            </w:r>
          </w:p>
        </w:tc>
      </w:tr>
      <w:tr w14:paraId="01FBBAC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8A1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A15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B9C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中鱼口镇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6D47">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DF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五星电排渠</w:t>
            </w:r>
          </w:p>
        </w:tc>
      </w:tr>
      <w:tr w14:paraId="1AB2D0AD">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A9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4AE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D1A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南洲镇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B9E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7DD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长胜电排渠</w:t>
            </w:r>
          </w:p>
        </w:tc>
      </w:tr>
      <w:tr w14:paraId="24C5DF30">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27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7F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南县</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7B4">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乌嘴乡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6A4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7841">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老苏河</w:t>
            </w:r>
          </w:p>
        </w:tc>
      </w:tr>
      <w:tr w14:paraId="0D1FC827">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D93C">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30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高新区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E5E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鱼形山街道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C51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97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丝竹冲水库</w:t>
            </w:r>
          </w:p>
        </w:tc>
      </w:tr>
      <w:tr w14:paraId="537BC33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DF2F">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8B8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高新区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3EF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谢林港镇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92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资水</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1CF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清塘水库</w:t>
            </w:r>
          </w:p>
        </w:tc>
      </w:tr>
      <w:tr w14:paraId="2AE7D21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B78">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89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F82">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大通湖区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EAA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河坝镇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7708">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97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横干一渠</w:t>
            </w:r>
          </w:p>
        </w:tc>
      </w:tr>
      <w:tr w14:paraId="18CB9E65">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857">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90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26C">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大通湖区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502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北洲子镇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13E">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6EE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大东西沟</w:t>
            </w:r>
          </w:p>
        </w:tc>
      </w:tr>
      <w:tr w14:paraId="60FA78D7">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321">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91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78D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大通湖区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7F3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千山红镇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053">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8F1A">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十字港引水渠（千泥线风光带段）</w:t>
            </w:r>
          </w:p>
        </w:tc>
      </w:tr>
      <w:tr w14:paraId="350217F4">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BF77">
            <w:pPr>
              <w:widowControl/>
              <w:jc w:val="center"/>
              <w:textAlignment w:val="center"/>
              <w:rPr>
                <w:rFonts w:hint="default" w:ascii="Times New Roman" w:hAnsi="Times New Roman" w:cs="Times New Roman" w:eastAsiaTheme="minorEastAsia"/>
                <w:color w:val="000000"/>
                <w:sz w:val="20"/>
                <w:szCs w:val="20"/>
                <w:lang w:val="en-US" w:eastAsia="zh-CN"/>
              </w:rPr>
            </w:pPr>
            <w:r>
              <w:rPr>
                <w:rFonts w:hint="eastAsia" w:ascii="Times New Roman" w:hAnsi="Times New Roman" w:cs="Times New Roman"/>
                <w:color w:val="000000"/>
                <w:sz w:val="20"/>
                <w:szCs w:val="20"/>
                <w:lang w:val="en-US" w:eastAsia="zh-CN"/>
              </w:rPr>
              <w:t>92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ACD6">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大通湖区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4A9">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金盆镇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B55">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洞庭湖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700">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南京湖村三支渠</w:t>
            </w:r>
          </w:p>
        </w:tc>
      </w:tr>
    </w:tbl>
    <w:p w14:paraId="042F0822">
      <w:pPr>
        <w:spacing w:line="400" w:lineRule="exact"/>
        <w:jc w:val="center"/>
        <w:rPr>
          <w:rFonts w:ascii="Times New Roman" w:hAnsi="Times New Roman" w:eastAsia="方正小标宋_GBK" w:cs="Times New Roman"/>
          <w:b/>
          <w:bCs/>
          <w:kern w:val="0"/>
          <w:sz w:val="40"/>
          <w:szCs w:val="40"/>
        </w:rPr>
      </w:pPr>
    </w:p>
    <w:p w14:paraId="5205D4F5">
      <w:pPr>
        <w:spacing w:line="400" w:lineRule="exact"/>
        <w:jc w:val="center"/>
        <w:rPr>
          <w:rFonts w:ascii="Times New Roman" w:hAnsi="Times New Roman" w:eastAsia="方正小标宋_GBK" w:cs="Times New Roman"/>
          <w:b/>
          <w:bCs/>
          <w:kern w:val="0"/>
          <w:sz w:val="40"/>
          <w:szCs w:val="40"/>
        </w:rPr>
      </w:pPr>
    </w:p>
    <w:p w14:paraId="589F888E">
      <w:pPr>
        <w:spacing w:line="400" w:lineRule="exact"/>
        <w:jc w:val="center"/>
        <w:rPr>
          <w:rFonts w:ascii="Times New Roman" w:hAnsi="Times New Roman" w:eastAsia="方正小标宋_GBK" w:cs="Times New Roman"/>
          <w:b/>
          <w:bCs/>
          <w:kern w:val="0"/>
          <w:sz w:val="40"/>
          <w:szCs w:val="40"/>
        </w:rPr>
      </w:pPr>
    </w:p>
    <w:p w14:paraId="542C0847">
      <w:pPr>
        <w:spacing w:line="400" w:lineRule="exact"/>
        <w:jc w:val="center"/>
        <w:rPr>
          <w:rFonts w:ascii="Times New Roman" w:hAnsi="Times New Roman" w:eastAsia="方正小标宋_GBK" w:cs="Times New Roman"/>
          <w:b/>
          <w:bCs/>
          <w:kern w:val="0"/>
          <w:sz w:val="40"/>
          <w:szCs w:val="40"/>
        </w:rPr>
      </w:pPr>
    </w:p>
    <w:p w14:paraId="7D8220CE">
      <w:pPr>
        <w:spacing w:line="400" w:lineRule="exact"/>
        <w:jc w:val="center"/>
        <w:rPr>
          <w:rFonts w:ascii="Times New Roman" w:hAnsi="Times New Roman" w:eastAsia="方正小标宋_GBK" w:cs="Times New Roman"/>
          <w:b/>
          <w:bCs/>
          <w:kern w:val="0"/>
          <w:sz w:val="40"/>
          <w:szCs w:val="40"/>
        </w:rPr>
      </w:pPr>
    </w:p>
    <w:p w14:paraId="09F28538">
      <w:pPr>
        <w:spacing w:line="400" w:lineRule="exact"/>
        <w:jc w:val="center"/>
        <w:rPr>
          <w:rFonts w:ascii="Times New Roman" w:hAnsi="Times New Roman" w:eastAsia="方正小标宋_GBK" w:cs="Times New Roman"/>
          <w:b/>
          <w:bCs/>
          <w:kern w:val="0"/>
          <w:sz w:val="40"/>
          <w:szCs w:val="40"/>
        </w:rPr>
      </w:pPr>
    </w:p>
    <w:p w14:paraId="4A46A567">
      <w:pPr>
        <w:spacing w:line="400" w:lineRule="exact"/>
        <w:jc w:val="center"/>
        <w:rPr>
          <w:rFonts w:ascii="Times New Roman" w:hAnsi="Times New Roman" w:eastAsia="方正小标宋_GBK" w:cs="Times New Roman"/>
          <w:b/>
          <w:bCs/>
          <w:kern w:val="0"/>
          <w:sz w:val="40"/>
          <w:szCs w:val="40"/>
        </w:rPr>
      </w:pPr>
    </w:p>
    <w:p w14:paraId="73DF45CA">
      <w:pPr>
        <w:spacing w:line="400" w:lineRule="exact"/>
        <w:jc w:val="center"/>
        <w:rPr>
          <w:rFonts w:ascii="Times New Roman" w:hAnsi="Times New Roman" w:eastAsia="方正小标宋_GBK" w:cs="Times New Roman"/>
          <w:b/>
          <w:bCs/>
          <w:kern w:val="0"/>
          <w:sz w:val="40"/>
          <w:szCs w:val="40"/>
        </w:rPr>
      </w:pPr>
    </w:p>
    <w:p w14:paraId="514983FB">
      <w:pPr>
        <w:spacing w:line="400" w:lineRule="exact"/>
        <w:jc w:val="center"/>
        <w:rPr>
          <w:rFonts w:ascii="Times New Roman" w:hAnsi="Times New Roman" w:eastAsia="方正小标宋_GBK" w:cs="Times New Roman"/>
          <w:b w:val="0"/>
          <w:bCs w:val="0"/>
          <w:kern w:val="0"/>
          <w:sz w:val="40"/>
          <w:szCs w:val="40"/>
        </w:rPr>
      </w:pPr>
      <w:r>
        <w:rPr>
          <w:rFonts w:ascii="Times New Roman" w:hAnsi="Times New Roman" w:eastAsia="方正小标宋_GBK" w:cs="Times New Roman"/>
          <w:b w:val="0"/>
          <w:bCs w:val="0"/>
          <w:kern w:val="0"/>
          <w:sz w:val="40"/>
          <w:szCs w:val="40"/>
        </w:rPr>
        <w:t>表3-13  一县一示范</w:t>
      </w:r>
    </w:p>
    <w:p w14:paraId="0871B37E">
      <w:pPr>
        <w:pStyle w:val="3"/>
        <w:spacing w:after="0" w:line="400" w:lineRule="exact"/>
        <w:rPr>
          <w:rFonts w:ascii="Times New Roman" w:hAnsi="Times New Roman" w:cs="Times New Roman"/>
        </w:rPr>
      </w:pPr>
    </w:p>
    <w:tbl>
      <w:tblPr>
        <w:tblStyle w:val="7"/>
        <w:tblW w:w="13198" w:type="dxa"/>
        <w:jc w:val="center"/>
        <w:tblLayout w:type="fixed"/>
        <w:tblCellMar>
          <w:top w:w="15" w:type="dxa"/>
          <w:left w:w="15" w:type="dxa"/>
          <w:bottom w:w="15" w:type="dxa"/>
          <w:right w:w="15" w:type="dxa"/>
        </w:tblCellMar>
      </w:tblPr>
      <w:tblGrid>
        <w:gridCol w:w="724"/>
        <w:gridCol w:w="1276"/>
        <w:gridCol w:w="4536"/>
        <w:gridCol w:w="1690"/>
        <w:gridCol w:w="4972"/>
      </w:tblGrid>
      <w:tr w14:paraId="0A139A8E">
        <w:tblPrEx>
          <w:tblCellMar>
            <w:top w:w="15" w:type="dxa"/>
            <w:left w:w="15" w:type="dxa"/>
            <w:bottom w:w="15" w:type="dxa"/>
            <w:right w:w="15" w:type="dxa"/>
          </w:tblCellMar>
        </w:tblPrEx>
        <w:trPr>
          <w:trHeight w:val="454" w:hRule="exact"/>
          <w:tblHeader/>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D5D9">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1E3">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县市区</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C469">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流经乡镇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F140">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流域</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AAB1">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幸福河湖建设名称</w:t>
            </w:r>
          </w:p>
        </w:tc>
      </w:tr>
      <w:tr w14:paraId="2FD0C666">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664D">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CC3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赫山区</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4E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衡龙桥镇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98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8B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牛栏芳水库</w:t>
            </w:r>
          </w:p>
        </w:tc>
      </w:tr>
      <w:tr w14:paraId="5E838DA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64A">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F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资阳区</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09E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沙头镇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60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362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余家咀电排渠</w:t>
            </w:r>
          </w:p>
        </w:tc>
      </w:tr>
      <w:tr w14:paraId="1A1A810F">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E005">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C7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安化县</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148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平口镇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E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10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资水平口段幸福河湖</w:t>
            </w:r>
          </w:p>
        </w:tc>
      </w:tr>
      <w:tr w14:paraId="43D34FC9">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4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AF3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桃江县</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30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桃花江镇、石牛江镇、牛田镇、松木塘镇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8FA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5D5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獭溪河</w:t>
            </w:r>
          </w:p>
        </w:tc>
      </w:tr>
      <w:tr w14:paraId="41A26828">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70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85B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沅江市</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78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琼湖街道、胭脂湖街道</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28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4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浩江湖</w:t>
            </w:r>
          </w:p>
        </w:tc>
      </w:tr>
      <w:tr w14:paraId="528424EE">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3D7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026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南县</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D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浪拔湖镇、南洲镇、明山头镇、乌嘴乡、华阁镇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0CF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A2A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藕池东支南县段</w:t>
            </w:r>
          </w:p>
        </w:tc>
      </w:tr>
      <w:tr w14:paraId="0B249371">
        <w:tblPrEx>
          <w:tblCellMar>
            <w:top w:w="15" w:type="dxa"/>
            <w:left w:w="15" w:type="dxa"/>
            <w:bottom w:w="15" w:type="dxa"/>
            <w:right w:w="15" w:type="dxa"/>
          </w:tblCellMar>
        </w:tblPrEx>
        <w:trPr>
          <w:trHeight w:val="454" w:hRule="exac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CE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0AF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大通湖区</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2E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河坝镇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3C5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8F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大新河</w:t>
            </w:r>
          </w:p>
        </w:tc>
      </w:tr>
    </w:tbl>
    <w:p w14:paraId="3007C405">
      <w:pPr>
        <w:rPr>
          <w:rFonts w:ascii="Times New Roman" w:hAnsi="Times New Roman" w:eastAsia="方正小标宋_GBK" w:cs="Times New Roman"/>
          <w:b/>
          <w:bCs/>
          <w:kern w:val="0"/>
          <w:sz w:val="20"/>
          <w:szCs w:val="20"/>
        </w:rPr>
      </w:pPr>
      <w:r>
        <w:rPr>
          <w:rFonts w:ascii="Times New Roman" w:hAnsi="Times New Roman" w:eastAsia="方正小标宋_GBK" w:cs="Times New Roman"/>
          <w:b/>
          <w:bCs/>
          <w:kern w:val="0"/>
          <w:sz w:val="20"/>
          <w:szCs w:val="20"/>
        </w:rPr>
        <w:br w:type="page"/>
      </w:r>
    </w:p>
    <w:p w14:paraId="5FC76513">
      <w:pPr>
        <w:spacing w:line="400" w:lineRule="exact"/>
        <w:jc w:val="center"/>
        <w:rPr>
          <w:rFonts w:ascii="Times New Roman" w:hAnsi="Times New Roman" w:eastAsia="方正小标宋_GBK" w:cs="Times New Roman"/>
          <w:b/>
          <w:bCs/>
          <w:kern w:val="0"/>
          <w:sz w:val="40"/>
          <w:szCs w:val="40"/>
        </w:rPr>
      </w:pPr>
    </w:p>
    <w:p w14:paraId="7442511D">
      <w:pPr>
        <w:spacing w:line="600" w:lineRule="exact"/>
        <w:jc w:val="center"/>
        <w:outlineLvl w:val="1"/>
        <w:rPr>
          <w:rFonts w:ascii="Times New Roman" w:hAnsi="Times New Roman" w:eastAsia="方正小标宋_GBK" w:cs="Times New Roman"/>
          <w:b w:val="0"/>
          <w:bCs w:val="0"/>
          <w:kern w:val="0"/>
          <w:sz w:val="44"/>
          <w:szCs w:val="40"/>
        </w:rPr>
      </w:pPr>
      <w:r>
        <w:rPr>
          <w:rFonts w:ascii="Times New Roman" w:hAnsi="Times New Roman" w:eastAsia="方正小标宋_GBK" w:cs="Times New Roman"/>
          <w:b w:val="0"/>
          <w:bCs w:val="0"/>
          <w:kern w:val="0"/>
          <w:sz w:val="44"/>
          <w:szCs w:val="40"/>
        </w:rPr>
        <w:t>表3-14  河湖健康评价</w:t>
      </w:r>
    </w:p>
    <w:p w14:paraId="4675EF3A">
      <w:pPr>
        <w:spacing w:line="360" w:lineRule="exact"/>
        <w:rPr>
          <w:rFonts w:ascii="Times New Roman" w:hAnsi="Times New Roman" w:eastAsia="方正小标宋_GBK" w:cs="Times New Roman"/>
          <w:b/>
          <w:bCs/>
          <w:kern w:val="0"/>
          <w:sz w:val="40"/>
          <w:szCs w:val="40"/>
        </w:rPr>
      </w:pPr>
    </w:p>
    <w:tbl>
      <w:tblPr>
        <w:tblStyle w:val="7"/>
        <w:tblW w:w="14877" w:type="dxa"/>
        <w:jc w:val="center"/>
        <w:tblLayout w:type="fixed"/>
        <w:tblCellMar>
          <w:top w:w="15" w:type="dxa"/>
          <w:left w:w="15" w:type="dxa"/>
          <w:bottom w:w="15" w:type="dxa"/>
          <w:right w:w="15" w:type="dxa"/>
        </w:tblCellMar>
      </w:tblPr>
      <w:tblGrid>
        <w:gridCol w:w="487"/>
        <w:gridCol w:w="1695"/>
        <w:gridCol w:w="1022"/>
        <w:gridCol w:w="1001"/>
        <w:gridCol w:w="1099"/>
        <w:gridCol w:w="1077"/>
        <w:gridCol w:w="1162"/>
        <w:gridCol w:w="1260"/>
        <w:gridCol w:w="1277"/>
        <w:gridCol w:w="1275"/>
        <w:gridCol w:w="1134"/>
        <w:gridCol w:w="2388"/>
      </w:tblGrid>
      <w:tr w14:paraId="691CE36B">
        <w:tblPrEx>
          <w:tblCellMar>
            <w:top w:w="15" w:type="dxa"/>
            <w:left w:w="15" w:type="dxa"/>
            <w:bottom w:w="15" w:type="dxa"/>
            <w:right w:w="15" w:type="dxa"/>
          </w:tblCellMar>
        </w:tblPrEx>
        <w:trPr>
          <w:trHeight w:val="286" w:hRule="atLeast"/>
          <w:tblHeader/>
          <w:jc w:val="center"/>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35C19">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序号</w:t>
            </w:r>
          </w:p>
        </w:tc>
        <w:tc>
          <w:tcPr>
            <w:tcW w:w="4817" w:type="dxa"/>
            <w:gridSpan w:val="4"/>
            <w:tcBorders>
              <w:top w:val="single" w:color="000000" w:sz="4" w:space="0"/>
              <w:bottom w:val="single" w:color="000000" w:sz="4" w:space="0"/>
              <w:right w:val="single" w:color="000000" w:sz="4" w:space="0"/>
            </w:tcBorders>
            <w:shd w:val="clear" w:color="auto" w:fill="auto"/>
            <w:vAlign w:val="center"/>
          </w:tcPr>
          <w:p w14:paraId="36737952">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河湖基本信息</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17522">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任务分工</w:t>
            </w:r>
          </w:p>
        </w:tc>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482DE">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实施计划</w:t>
            </w:r>
          </w:p>
        </w:tc>
        <w:tc>
          <w:tcPr>
            <w:tcW w:w="2388" w:type="dxa"/>
            <w:vMerge w:val="restart"/>
            <w:tcBorders>
              <w:top w:val="single" w:color="000000" w:sz="4" w:space="0"/>
              <w:left w:val="single" w:color="000000" w:sz="4" w:space="0"/>
              <w:right w:val="single" w:color="000000" w:sz="4" w:space="0"/>
            </w:tcBorders>
            <w:shd w:val="clear" w:color="auto" w:fill="auto"/>
            <w:vAlign w:val="center"/>
          </w:tcPr>
          <w:p w14:paraId="7DDD05F4">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备注</w:t>
            </w:r>
          </w:p>
        </w:tc>
      </w:tr>
      <w:tr w14:paraId="30A7FC98">
        <w:tblPrEx>
          <w:tblCellMar>
            <w:top w:w="15" w:type="dxa"/>
            <w:left w:w="15" w:type="dxa"/>
            <w:bottom w:w="15" w:type="dxa"/>
            <w:right w:w="15" w:type="dxa"/>
          </w:tblCellMar>
        </w:tblPrEx>
        <w:trPr>
          <w:trHeight w:val="944" w:hRule="atLeast"/>
          <w:tblHeader/>
          <w:jc w:val="center"/>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03955">
            <w:pPr>
              <w:jc w:val="center"/>
              <w:rPr>
                <w:rFonts w:ascii="Times New Roman" w:hAnsi="Times New Roman" w:eastAsia="黑体" w:cs="Times New Roman"/>
                <w:b/>
                <w:color w:val="000000"/>
                <w:sz w:val="20"/>
                <w:szCs w:val="20"/>
              </w:rPr>
            </w:pPr>
          </w:p>
        </w:tc>
        <w:tc>
          <w:tcPr>
            <w:tcW w:w="1695" w:type="dxa"/>
            <w:tcBorders>
              <w:top w:val="single" w:color="000000" w:sz="4" w:space="0"/>
              <w:right w:val="single" w:color="000000" w:sz="4" w:space="0"/>
            </w:tcBorders>
            <w:shd w:val="clear" w:color="auto" w:fill="auto"/>
            <w:vAlign w:val="center"/>
          </w:tcPr>
          <w:p w14:paraId="6F4F0B70">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河湖编码</w:t>
            </w:r>
          </w:p>
        </w:tc>
        <w:tc>
          <w:tcPr>
            <w:tcW w:w="1022" w:type="dxa"/>
            <w:tcBorders>
              <w:top w:val="single" w:color="000000" w:sz="4" w:space="0"/>
              <w:left w:val="single" w:color="000000" w:sz="4" w:space="0"/>
              <w:right w:val="single" w:color="000000" w:sz="4" w:space="0"/>
            </w:tcBorders>
            <w:shd w:val="clear" w:color="auto" w:fill="auto"/>
            <w:vAlign w:val="center"/>
          </w:tcPr>
          <w:p w14:paraId="2C2F968D">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河湖名称</w:t>
            </w:r>
          </w:p>
        </w:tc>
        <w:tc>
          <w:tcPr>
            <w:tcW w:w="1001" w:type="dxa"/>
            <w:tcBorders>
              <w:top w:val="single" w:color="000000" w:sz="4" w:space="0"/>
              <w:left w:val="single" w:color="000000" w:sz="4" w:space="0"/>
              <w:right w:val="single" w:color="000000" w:sz="4" w:space="0"/>
            </w:tcBorders>
            <w:shd w:val="clear" w:color="auto" w:fill="auto"/>
            <w:vAlign w:val="center"/>
          </w:tcPr>
          <w:p w14:paraId="6CE6F11D">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流域</w:t>
            </w:r>
          </w:p>
        </w:tc>
        <w:tc>
          <w:tcPr>
            <w:tcW w:w="1099" w:type="dxa"/>
            <w:tcBorders>
              <w:top w:val="single" w:color="000000" w:sz="4" w:space="0"/>
              <w:left w:val="single" w:color="000000" w:sz="4" w:space="0"/>
              <w:right w:val="single" w:color="000000" w:sz="4" w:space="0"/>
            </w:tcBorders>
            <w:shd w:val="clear" w:color="auto" w:fill="auto"/>
            <w:vAlign w:val="center"/>
          </w:tcPr>
          <w:p w14:paraId="56F83FD9">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最高层级</w:t>
            </w:r>
          </w:p>
          <w:p w14:paraId="3E9705EB">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河长湖长</w:t>
            </w:r>
          </w:p>
          <w:p w14:paraId="62286173">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级别</w:t>
            </w:r>
          </w:p>
        </w:tc>
        <w:tc>
          <w:tcPr>
            <w:tcW w:w="1077" w:type="dxa"/>
            <w:tcBorders>
              <w:top w:val="single" w:color="000000" w:sz="4" w:space="0"/>
              <w:left w:val="single" w:color="000000" w:sz="4" w:space="0"/>
              <w:right w:val="single" w:color="000000" w:sz="4" w:space="0"/>
            </w:tcBorders>
            <w:shd w:val="clear" w:color="auto" w:fill="auto"/>
            <w:vAlign w:val="center"/>
          </w:tcPr>
          <w:p w14:paraId="6FE5F3E9">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牵头编制</w:t>
            </w:r>
          </w:p>
          <w:p w14:paraId="70A86457">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单位</w:t>
            </w:r>
          </w:p>
        </w:tc>
        <w:tc>
          <w:tcPr>
            <w:tcW w:w="1162" w:type="dxa"/>
            <w:tcBorders>
              <w:top w:val="single" w:color="000000" w:sz="4" w:space="0"/>
              <w:left w:val="single" w:color="000000" w:sz="4" w:space="0"/>
              <w:right w:val="single" w:color="000000" w:sz="4" w:space="0"/>
            </w:tcBorders>
            <w:shd w:val="clear" w:color="auto" w:fill="auto"/>
            <w:vAlign w:val="center"/>
          </w:tcPr>
          <w:p w14:paraId="60072889">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分段评价</w:t>
            </w:r>
          </w:p>
          <w:p w14:paraId="3ACABB92">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汇总单位</w:t>
            </w:r>
          </w:p>
        </w:tc>
        <w:tc>
          <w:tcPr>
            <w:tcW w:w="1260" w:type="dxa"/>
            <w:tcBorders>
              <w:top w:val="single" w:color="000000" w:sz="4" w:space="0"/>
              <w:left w:val="single" w:color="000000" w:sz="4" w:space="0"/>
              <w:right w:val="single" w:color="000000" w:sz="4" w:space="0"/>
            </w:tcBorders>
            <w:shd w:val="clear" w:color="auto" w:fill="auto"/>
            <w:vAlign w:val="center"/>
          </w:tcPr>
          <w:p w14:paraId="52E1DDF7">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河流健康评价报告、健康档案审定</w:t>
            </w:r>
          </w:p>
        </w:tc>
        <w:tc>
          <w:tcPr>
            <w:tcW w:w="1277" w:type="dxa"/>
            <w:tcBorders>
              <w:top w:val="single" w:color="000000" w:sz="4" w:space="0"/>
              <w:left w:val="single" w:color="000000" w:sz="4" w:space="0"/>
              <w:right w:val="single" w:color="000000" w:sz="4" w:space="0"/>
            </w:tcBorders>
            <w:shd w:val="clear" w:color="auto" w:fill="auto"/>
            <w:vAlign w:val="center"/>
          </w:tcPr>
          <w:p w14:paraId="4BA8A64D">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报送河长</w:t>
            </w:r>
          </w:p>
          <w:p w14:paraId="13B8FAD0">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同意</w:t>
            </w:r>
          </w:p>
        </w:tc>
        <w:tc>
          <w:tcPr>
            <w:tcW w:w="1275" w:type="dxa"/>
            <w:tcBorders>
              <w:top w:val="single" w:color="000000" w:sz="4" w:space="0"/>
              <w:left w:val="single" w:color="000000" w:sz="4" w:space="0"/>
              <w:right w:val="single" w:color="000000" w:sz="4" w:space="0"/>
            </w:tcBorders>
            <w:shd w:val="clear" w:color="auto" w:fill="auto"/>
            <w:vAlign w:val="center"/>
          </w:tcPr>
          <w:p w14:paraId="229BDB94">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分段报告</w:t>
            </w:r>
          </w:p>
          <w:p w14:paraId="48763914">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汇总</w:t>
            </w:r>
          </w:p>
        </w:tc>
        <w:tc>
          <w:tcPr>
            <w:tcW w:w="1134" w:type="dxa"/>
            <w:tcBorders>
              <w:top w:val="single" w:color="000000" w:sz="4" w:space="0"/>
              <w:left w:val="single" w:color="000000" w:sz="4" w:space="0"/>
              <w:right w:val="single" w:color="000000" w:sz="4" w:space="0"/>
            </w:tcBorders>
            <w:shd w:val="clear" w:color="auto" w:fill="auto"/>
            <w:vAlign w:val="center"/>
          </w:tcPr>
          <w:p w14:paraId="31ABEAA5">
            <w:pPr>
              <w:widowControl/>
              <w:jc w:val="center"/>
              <w:textAlignment w:val="center"/>
              <w:rPr>
                <w:rFonts w:ascii="Times New Roman" w:hAnsi="Times New Roman" w:eastAsia="黑体" w:cs="Times New Roman"/>
                <w:b/>
                <w:color w:val="000000"/>
                <w:kern w:val="0"/>
                <w:sz w:val="20"/>
                <w:szCs w:val="20"/>
                <w:lang w:bidi="ar"/>
              </w:rPr>
            </w:pPr>
            <w:r>
              <w:rPr>
                <w:rFonts w:ascii="Times New Roman" w:hAnsi="Times New Roman" w:eastAsia="黑体" w:cs="Times New Roman"/>
                <w:b/>
                <w:color w:val="000000"/>
                <w:kern w:val="0"/>
                <w:sz w:val="20"/>
                <w:szCs w:val="20"/>
                <w:lang w:bidi="ar"/>
              </w:rPr>
              <w:t>报送</w:t>
            </w:r>
          </w:p>
          <w:p w14:paraId="781F1701">
            <w:pPr>
              <w:widowControl/>
              <w:jc w:val="center"/>
              <w:textAlignment w:val="center"/>
              <w:rPr>
                <w:rFonts w:ascii="Times New Roman" w:hAnsi="Times New Roman" w:eastAsia="黑体" w:cs="Times New Roman"/>
                <w:b/>
                <w:color w:val="000000"/>
                <w:sz w:val="20"/>
                <w:szCs w:val="20"/>
              </w:rPr>
            </w:pPr>
            <w:r>
              <w:rPr>
                <w:rFonts w:ascii="Times New Roman" w:hAnsi="Times New Roman" w:eastAsia="黑体" w:cs="Times New Roman"/>
                <w:b/>
                <w:color w:val="000000"/>
                <w:kern w:val="0"/>
                <w:sz w:val="20"/>
                <w:szCs w:val="20"/>
                <w:lang w:bidi="ar"/>
              </w:rPr>
              <w:t>省河长办</w:t>
            </w:r>
          </w:p>
        </w:tc>
        <w:tc>
          <w:tcPr>
            <w:tcW w:w="2388" w:type="dxa"/>
            <w:vMerge w:val="continue"/>
            <w:tcBorders>
              <w:top w:val="single" w:color="000000" w:sz="4" w:space="0"/>
              <w:left w:val="single" w:color="000000" w:sz="4" w:space="0"/>
              <w:right w:val="single" w:color="000000" w:sz="4" w:space="0"/>
            </w:tcBorders>
            <w:shd w:val="clear" w:color="auto" w:fill="auto"/>
            <w:vAlign w:val="center"/>
          </w:tcPr>
          <w:p w14:paraId="7D5DB587">
            <w:pPr>
              <w:jc w:val="center"/>
              <w:rPr>
                <w:rFonts w:ascii="Times New Roman" w:hAnsi="Times New Roman" w:eastAsia="黑体" w:cs="Times New Roman"/>
                <w:b/>
                <w:color w:val="000000"/>
                <w:sz w:val="20"/>
                <w:szCs w:val="20"/>
              </w:rPr>
            </w:pPr>
          </w:p>
        </w:tc>
      </w:tr>
      <w:tr w14:paraId="285CA8AD">
        <w:tblPrEx>
          <w:tblCellMar>
            <w:top w:w="15" w:type="dxa"/>
            <w:left w:w="15" w:type="dxa"/>
            <w:bottom w:w="15" w:type="dxa"/>
            <w:right w:w="15" w:type="dxa"/>
          </w:tblCellMar>
        </w:tblPrEx>
        <w:trPr>
          <w:trHeight w:val="737" w:hRule="exact"/>
          <w:jc w:val="center"/>
        </w:trPr>
        <w:tc>
          <w:tcPr>
            <w:tcW w:w="1487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C8E6BD">
            <w:pPr>
              <w:widowControl/>
              <w:jc w:val="left"/>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kern w:val="0"/>
                <w:sz w:val="20"/>
                <w:szCs w:val="20"/>
                <w:lang w:bidi="ar"/>
              </w:rPr>
              <w:t>河流</w:t>
            </w:r>
          </w:p>
        </w:tc>
      </w:tr>
      <w:tr w14:paraId="3D7A63F0">
        <w:tblPrEx>
          <w:tblCellMar>
            <w:top w:w="15" w:type="dxa"/>
            <w:left w:w="15" w:type="dxa"/>
            <w:bottom w:w="15" w:type="dxa"/>
            <w:right w:w="15" w:type="dxa"/>
          </w:tblCellMar>
        </w:tblPrEx>
        <w:trPr>
          <w:trHeight w:val="737" w:hRule="exact"/>
          <w:jc w:val="center"/>
        </w:trPr>
        <w:tc>
          <w:tcPr>
            <w:tcW w:w="1487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A4C0FC1">
            <w:pPr>
              <w:widowControl/>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湖泊</w:t>
            </w:r>
          </w:p>
        </w:tc>
      </w:tr>
      <w:tr w14:paraId="2C75BEF9">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27F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A52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FE077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668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大通湖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A8A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95A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市级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7D4">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益阳市</w:t>
            </w:r>
          </w:p>
          <w:p w14:paraId="533F23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CA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A1A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503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09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4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265C">
            <w:pPr>
              <w:jc w:val="left"/>
              <w:rPr>
                <w:rFonts w:ascii="Times New Roman" w:hAnsi="Times New Roman" w:eastAsia="宋体" w:cs="Times New Roman"/>
                <w:color w:val="000000"/>
                <w:sz w:val="20"/>
                <w:szCs w:val="20"/>
              </w:rPr>
            </w:pPr>
          </w:p>
        </w:tc>
      </w:tr>
      <w:tr w14:paraId="007792A8">
        <w:tblPrEx>
          <w:tblCellMar>
            <w:top w:w="15" w:type="dxa"/>
            <w:left w:w="15" w:type="dxa"/>
            <w:bottom w:w="15" w:type="dxa"/>
            <w:right w:w="15" w:type="dxa"/>
          </w:tblCellMar>
        </w:tblPrEx>
        <w:trPr>
          <w:trHeight w:val="124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540">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321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FE045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CA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八形汊内湖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18D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BC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0281">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7A9947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79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B83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6F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C6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FF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59BA">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八形汊河、八形汊内湖为同一河湖，已纳入湖长制管理，建议只开展湖泊健康评价。</w:t>
            </w:r>
          </w:p>
        </w:tc>
      </w:tr>
      <w:tr w14:paraId="5B3160BD">
        <w:tblPrEx>
          <w:tblCellMar>
            <w:top w:w="15" w:type="dxa"/>
            <w:left w:w="15" w:type="dxa"/>
            <w:bottom w:w="15" w:type="dxa"/>
            <w:right w:w="15" w:type="dxa"/>
          </w:tblCellMar>
        </w:tblPrEx>
        <w:trPr>
          <w:trHeight w:val="794"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A25D">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775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FE080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E9F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德兴湖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8AA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768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637C">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益阳资阳区</w:t>
            </w:r>
          </w:p>
          <w:p w14:paraId="4FAEC9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57D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557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9FF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45F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B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CA1">
            <w:pPr>
              <w:jc w:val="left"/>
              <w:rPr>
                <w:rFonts w:ascii="Times New Roman" w:hAnsi="Times New Roman" w:eastAsia="宋体" w:cs="Times New Roman"/>
                <w:color w:val="000000"/>
                <w:sz w:val="20"/>
                <w:szCs w:val="20"/>
              </w:rPr>
            </w:pPr>
          </w:p>
        </w:tc>
      </w:tr>
      <w:tr w14:paraId="7EEA1F85">
        <w:tblPrEx>
          <w:tblCellMar>
            <w:top w:w="15" w:type="dxa"/>
            <w:left w:w="15" w:type="dxa"/>
            <w:bottom w:w="15" w:type="dxa"/>
            <w:right w:w="15" w:type="dxa"/>
          </w:tblCellMar>
        </w:tblPrEx>
        <w:trPr>
          <w:trHeight w:val="794"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286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3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FE064</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295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长泊湖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F3B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4D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E5F8">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益阳资阳区</w:t>
            </w:r>
          </w:p>
          <w:p w14:paraId="78DC3D2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27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BA6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3A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C2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89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F91">
            <w:pPr>
              <w:jc w:val="left"/>
              <w:rPr>
                <w:rFonts w:ascii="Times New Roman" w:hAnsi="Times New Roman" w:eastAsia="宋体" w:cs="Times New Roman"/>
                <w:color w:val="000000"/>
                <w:sz w:val="20"/>
                <w:szCs w:val="20"/>
              </w:rPr>
            </w:pPr>
          </w:p>
        </w:tc>
      </w:tr>
      <w:tr w14:paraId="6C138361">
        <w:tblPrEx>
          <w:tblCellMar>
            <w:top w:w="15" w:type="dxa"/>
            <w:left w:w="15" w:type="dxa"/>
            <w:bottom w:w="15" w:type="dxa"/>
            <w:right w:w="15" w:type="dxa"/>
          </w:tblCellMar>
        </w:tblPrEx>
        <w:trPr>
          <w:trHeight w:val="1212"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8E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4B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FE172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044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瓦缸湖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89F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162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F40B">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6654D1C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8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FC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915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E9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AF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6962">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瓦缸河、瓦缸湖为同一河湖，已纳入湖长制管理，建议只开展湖泊健康评价。</w:t>
            </w:r>
          </w:p>
        </w:tc>
      </w:tr>
      <w:tr w14:paraId="6CEA908D">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8D1B">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7C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FE079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703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大榨栏湖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1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A6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955">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023333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340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10E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F8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EA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C1B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41CF">
            <w:pPr>
              <w:jc w:val="left"/>
              <w:rPr>
                <w:rFonts w:ascii="Times New Roman" w:hAnsi="Times New Roman" w:eastAsia="宋体" w:cs="Times New Roman"/>
                <w:color w:val="000000"/>
                <w:sz w:val="20"/>
                <w:szCs w:val="20"/>
              </w:rPr>
            </w:pPr>
          </w:p>
        </w:tc>
      </w:tr>
      <w:tr w14:paraId="221F424D">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C6A7">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6B6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FE142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906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南门湖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A2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755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6D53">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益阳资阳区</w:t>
            </w:r>
          </w:p>
          <w:p w14:paraId="097D9F0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B74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D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B8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169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81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9C2">
            <w:pPr>
              <w:jc w:val="left"/>
              <w:rPr>
                <w:rFonts w:ascii="Times New Roman" w:hAnsi="Times New Roman" w:eastAsia="宋体" w:cs="Times New Roman"/>
                <w:color w:val="000000"/>
                <w:sz w:val="20"/>
                <w:szCs w:val="20"/>
              </w:rPr>
            </w:pPr>
          </w:p>
        </w:tc>
      </w:tr>
      <w:tr w14:paraId="581E9C34">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ED9">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646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FE060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3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北萍湖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AC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E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B4A">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益阳赫山区</w:t>
            </w:r>
          </w:p>
          <w:p w14:paraId="598B507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265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20D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48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E61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B2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827F">
            <w:pPr>
              <w:jc w:val="left"/>
              <w:rPr>
                <w:rFonts w:ascii="Times New Roman" w:hAnsi="Times New Roman" w:eastAsia="宋体" w:cs="Times New Roman"/>
                <w:color w:val="000000"/>
                <w:sz w:val="20"/>
                <w:szCs w:val="20"/>
              </w:rPr>
            </w:pPr>
          </w:p>
        </w:tc>
      </w:tr>
      <w:tr w14:paraId="475BAE79">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A9AB">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068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FE159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0A9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上琼湖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36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F5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1F4">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3D9AE43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787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AE5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2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EC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448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401">
            <w:pPr>
              <w:jc w:val="left"/>
              <w:rPr>
                <w:rFonts w:ascii="Times New Roman" w:hAnsi="Times New Roman" w:eastAsia="宋体" w:cs="Times New Roman"/>
                <w:color w:val="000000"/>
                <w:sz w:val="20"/>
                <w:szCs w:val="20"/>
              </w:rPr>
            </w:pPr>
          </w:p>
        </w:tc>
      </w:tr>
      <w:tr w14:paraId="2A68B142">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386B">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A96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FE101</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6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洪合湖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CE4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2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767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益阳资阳区河长办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4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682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60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B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F2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1B8F">
            <w:pPr>
              <w:jc w:val="left"/>
              <w:rPr>
                <w:rFonts w:ascii="Times New Roman" w:hAnsi="Times New Roman" w:eastAsia="宋体" w:cs="Times New Roman"/>
                <w:color w:val="000000"/>
                <w:sz w:val="20"/>
                <w:szCs w:val="20"/>
              </w:rPr>
            </w:pPr>
          </w:p>
        </w:tc>
      </w:tr>
      <w:tr w14:paraId="58ED035D">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6552">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D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FE205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87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注南湖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418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9AC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4D6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益阳资阳区河长办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46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BB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95F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4BB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FA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1B3">
            <w:pPr>
              <w:jc w:val="left"/>
              <w:rPr>
                <w:rFonts w:ascii="Times New Roman" w:hAnsi="Times New Roman" w:eastAsia="宋体" w:cs="Times New Roman"/>
                <w:color w:val="000000"/>
                <w:sz w:val="20"/>
                <w:szCs w:val="20"/>
              </w:rPr>
            </w:pPr>
          </w:p>
        </w:tc>
      </w:tr>
      <w:tr w14:paraId="2AA26122">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89FF">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392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FE117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C2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刘家湖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7B3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23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66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益阳资阳区河长办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0D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0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DF0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B8F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B68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3DF">
            <w:pPr>
              <w:jc w:val="left"/>
              <w:rPr>
                <w:rFonts w:ascii="Times New Roman" w:hAnsi="Times New Roman" w:eastAsia="宋体" w:cs="Times New Roman"/>
                <w:color w:val="000000"/>
                <w:sz w:val="20"/>
                <w:szCs w:val="20"/>
              </w:rPr>
            </w:pPr>
          </w:p>
        </w:tc>
      </w:tr>
      <w:tr w14:paraId="04CD3F28">
        <w:tblPrEx>
          <w:tblCellMar>
            <w:top w:w="15" w:type="dxa"/>
            <w:left w:w="15" w:type="dxa"/>
            <w:bottom w:w="15" w:type="dxa"/>
            <w:right w:w="15" w:type="dxa"/>
          </w:tblCellMar>
        </w:tblPrEx>
        <w:trPr>
          <w:trHeight w:val="680"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420F">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64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FE169</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F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团湖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B0B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资水</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FF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94F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益阳资阳区河长办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99B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00A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E0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7DE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48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8D55">
            <w:pPr>
              <w:jc w:val="left"/>
              <w:rPr>
                <w:rFonts w:ascii="Times New Roman" w:hAnsi="Times New Roman" w:eastAsia="宋体" w:cs="Times New Roman"/>
                <w:color w:val="000000"/>
                <w:sz w:val="20"/>
                <w:szCs w:val="20"/>
              </w:rPr>
            </w:pPr>
          </w:p>
        </w:tc>
      </w:tr>
      <w:tr w14:paraId="2EE5EEED">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645">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34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FE146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229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鸟子湖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BD9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3FA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乡级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0AFC">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1B587F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548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5A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57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8D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79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147D">
            <w:pPr>
              <w:jc w:val="left"/>
              <w:rPr>
                <w:rFonts w:ascii="Times New Roman" w:hAnsi="Times New Roman" w:eastAsia="宋体" w:cs="Times New Roman"/>
                <w:color w:val="000000"/>
                <w:sz w:val="20"/>
                <w:szCs w:val="20"/>
              </w:rPr>
            </w:pPr>
          </w:p>
        </w:tc>
      </w:tr>
      <w:tr w14:paraId="116E4A83">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257">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E36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FE185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F7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下琼湖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A5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1FB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9EAF">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7CA0C11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AF2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85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48A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21B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B3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8D04">
            <w:pPr>
              <w:jc w:val="left"/>
              <w:rPr>
                <w:rFonts w:ascii="Times New Roman" w:hAnsi="Times New Roman" w:eastAsia="宋体" w:cs="Times New Roman"/>
                <w:color w:val="000000"/>
                <w:sz w:val="20"/>
                <w:szCs w:val="20"/>
              </w:rPr>
            </w:pPr>
          </w:p>
        </w:tc>
      </w:tr>
      <w:tr w14:paraId="2A4261FE">
        <w:tblPrEx>
          <w:tblCellMar>
            <w:top w:w="15" w:type="dxa"/>
            <w:left w:w="15" w:type="dxa"/>
            <w:bottom w:w="15" w:type="dxa"/>
            <w:right w:w="15" w:type="dxa"/>
          </w:tblCellMar>
        </w:tblPrEx>
        <w:trPr>
          <w:trHeight w:val="737" w:hRule="exac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BA4A">
            <w:pPr>
              <w:widowControl/>
              <w:jc w:val="center"/>
              <w:textAlignment w:val="center"/>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12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FE102</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747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花荣汊湖</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AC3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洞庭湖</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ED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县级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819C">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沅江市</w:t>
            </w:r>
          </w:p>
          <w:p w14:paraId="320B0A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河长办</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5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D01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2024年9月15日前</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CF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2024年10月15日前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FE0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6A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2024年12月15日前</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8FE8">
            <w:pPr>
              <w:jc w:val="left"/>
              <w:rPr>
                <w:rFonts w:ascii="Times New Roman" w:hAnsi="Times New Roman" w:eastAsia="宋体" w:cs="Times New Roman"/>
                <w:color w:val="000000"/>
                <w:sz w:val="20"/>
                <w:szCs w:val="20"/>
              </w:rPr>
            </w:pPr>
          </w:p>
        </w:tc>
      </w:tr>
    </w:tbl>
    <w:p w14:paraId="7F0FEB18">
      <w:pPr>
        <w:spacing w:line="20" w:lineRule="exact"/>
        <w:rPr>
          <w:rFonts w:ascii="Times New Roman" w:hAnsi="Times New Roman" w:eastAsia="方正小标宋_GBK" w:cs="Times New Roman"/>
          <w:b/>
          <w:bCs/>
          <w:kern w:val="0"/>
          <w:sz w:val="40"/>
          <w:szCs w:val="40"/>
        </w:rPr>
      </w:pPr>
    </w:p>
    <w:p w14:paraId="5F089258"/>
    <w:p w14:paraId="38758100"/>
    <w:p w14:paraId="5342F5A2"/>
    <w:p w14:paraId="4EB66062"/>
    <w:p w14:paraId="2EBC0520"/>
    <w:p w14:paraId="00078602"/>
    <w:p w14:paraId="0959C63A"/>
    <w:p w14:paraId="479E419F"/>
    <w:p w14:paraId="1F4298BF"/>
    <w:p w14:paraId="284F27D6"/>
    <w:p w14:paraId="6DE222BA"/>
    <w:p w14:paraId="7B927751"/>
    <w:p w14:paraId="43C039B2"/>
    <w:p w14:paraId="7A8FE884">
      <w:pPr>
        <w:sectPr>
          <w:footerReference r:id="rId8" w:type="first"/>
          <w:footerReference r:id="rId7" w:type="default"/>
          <w:pgSz w:w="16838" w:h="11906" w:orient="landscape"/>
          <w:pgMar w:top="1701" w:right="1418" w:bottom="1701" w:left="1418" w:header="851" w:footer="992" w:gutter="0"/>
          <w:cols w:space="0" w:num="1"/>
          <w:titlePg/>
          <w:rtlGutter w:val="0"/>
          <w:docGrid w:type="lines" w:linePitch="320" w:charSpace="0"/>
        </w:sectPr>
      </w:pPr>
    </w:p>
    <w:p w14:paraId="478E1CA1"/>
    <w:p w14:paraId="227E490B"/>
    <w:p w14:paraId="1DD16B78"/>
    <w:p w14:paraId="12E2004A"/>
    <w:p w14:paraId="208C735A"/>
    <w:p w14:paraId="320572D1"/>
    <w:p w14:paraId="32D5B12D"/>
    <w:p w14:paraId="305F17DA"/>
    <w:p w14:paraId="027969BB"/>
    <w:p w14:paraId="0C876889"/>
    <w:p w14:paraId="225CD555"/>
    <w:p w14:paraId="155B1EEF"/>
    <w:p w14:paraId="5E1D783F"/>
    <w:p w14:paraId="7C087F08"/>
    <w:p w14:paraId="26DE4864"/>
    <w:p w14:paraId="14787420"/>
    <w:p w14:paraId="25041DB7"/>
    <w:p w14:paraId="764A6C6B"/>
    <w:p w14:paraId="404C777C"/>
    <w:p w14:paraId="3FA1BCAB"/>
    <w:p w14:paraId="09D8B57B"/>
    <w:p w14:paraId="6E60F00A"/>
    <w:p w14:paraId="73ECE495"/>
    <w:p w14:paraId="409C5AD9"/>
    <w:p w14:paraId="5637054F"/>
    <w:p w14:paraId="6D3A3333"/>
    <w:p w14:paraId="1347B719"/>
    <w:p w14:paraId="43B132C6"/>
    <w:p w14:paraId="37CB8C72"/>
    <w:p w14:paraId="6F2088E3"/>
    <w:p w14:paraId="6BA1D5E0"/>
    <w:p w14:paraId="5803BC28"/>
    <w:p w14:paraId="65987519"/>
    <w:p w14:paraId="60DC54CA"/>
    <w:p w14:paraId="6472D289"/>
    <w:p w14:paraId="40D187FD"/>
    <w:p w14:paraId="49C7C05A"/>
    <w:p w14:paraId="303D73EF"/>
    <w:p w14:paraId="5C970698">
      <w:pPr>
        <w:rPr>
          <w:rFonts w:hint="default"/>
          <w:lang w:val="en-US" w:eastAsia="zh-CN"/>
        </w:rPr>
      </w:pPr>
    </w:p>
    <w:p w14:paraId="735DEEEB">
      <w:pPr>
        <w:rPr>
          <w:rFonts w:hint="default"/>
          <w:lang w:val="en-US" w:eastAsia="zh-CN"/>
        </w:rPr>
      </w:pPr>
    </w:p>
    <w:p w14:paraId="139A7C67">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91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91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6pt;z-index:251660288;mso-width-relative:page;mso-height-relative:page;" filled="f" stroked="t" coordsize="21600,21600" o:gfxdata="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1xUP0AAAAAIBAAAPAAAAAAAAAAEAIAAAACIAAABkcnMvZG93bnJldi54bWxQSwECFAAUAAAACACH&#10;TuJA1PYnavMBAADkAwAADgAAAAAAAAABACAAAAAf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431800</wp:posOffset>
                </wp:positionV>
                <wp:extent cx="57912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91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56pt;z-index:251659264;mso-width-relative:page;mso-height-relative:page;" filled="f" stroked="t" coordsize="21600,21600" o:gfxdata="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obJZtMAAAAGAQAADwAAAAAAAAABACAAAAAiAAAAZHJzL2Rvd25yZXYueG1sUEsBAhQAFAAA&#10;AAgAh07iQOdLi930AQAA5A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益阳市河长制工作委员会办公室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2024年7月16日印发</w:t>
      </w:r>
    </w:p>
    <w:p w14:paraId="271D8E33"/>
    <w:sectPr>
      <w:pgSz w:w="11906" w:h="16838"/>
      <w:pgMar w:top="1701" w:right="1230" w:bottom="1417" w:left="1701" w:header="851" w:footer="992" w:gutter="0"/>
      <w:cols w:space="0" w:num="1"/>
      <w:titlePg/>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76E7">
    <w:pPr>
      <w:pStyle w:val="5"/>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070238826"/>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F646">
    <w:pPr>
      <w:pStyle w:val="5"/>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4923887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70D4">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3948">
    <w:pPr>
      <w:pStyle w:val="5"/>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89046240"/>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E026">
    <w:pPr>
      <w:pStyle w:val="5"/>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47467300"/>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518E">
    <w:pPr>
      <w:pStyle w:val="5"/>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47455518"/>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hideSpellingErrors/>
  <w:hideGrammaticalErrors/>
  <w:documentProtection w:enforcement="0"/>
  <w:defaultTabStop w:val="420"/>
  <w:drawingGridHorizontalSpacing w:val="105"/>
  <w:drawingGridVerticalSpacing w:val="160"/>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EwMjE1OWU0NWFlY2ZmYjBjYTI0ZTM4NGMyNTYifQ=="/>
  </w:docVars>
  <w:rsids>
    <w:rsidRoot w:val="0065086F"/>
    <w:rsid w:val="00032338"/>
    <w:rsid w:val="000627B1"/>
    <w:rsid w:val="000866A0"/>
    <w:rsid w:val="00096A2C"/>
    <w:rsid w:val="000A3CFC"/>
    <w:rsid w:val="000B6EA0"/>
    <w:rsid w:val="000E117E"/>
    <w:rsid w:val="00141E06"/>
    <w:rsid w:val="00142D30"/>
    <w:rsid w:val="00182921"/>
    <w:rsid w:val="001A20D7"/>
    <w:rsid w:val="001D3A94"/>
    <w:rsid w:val="0020623C"/>
    <w:rsid w:val="0021632B"/>
    <w:rsid w:val="0023574C"/>
    <w:rsid w:val="00264E5A"/>
    <w:rsid w:val="002A6BE5"/>
    <w:rsid w:val="002B38AD"/>
    <w:rsid w:val="002B58DC"/>
    <w:rsid w:val="002E6804"/>
    <w:rsid w:val="00301D8E"/>
    <w:rsid w:val="003122F9"/>
    <w:rsid w:val="003671BD"/>
    <w:rsid w:val="003D0334"/>
    <w:rsid w:val="003F41BF"/>
    <w:rsid w:val="00407386"/>
    <w:rsid w:val="004B53DE"/>
    <w:rsid w:val="004F199D"/>
    <w:rsid w:val="00522BFF"/>
    <w:rsid w:val="00533ED5"/>
    <w:rsid w:val="00576E50"/>
    <w:rsid w:val="005C55D3"/>
    <w:rsid w:val="005D4105"/>
    <w:rsid w:val="00611C6F"/>
    <w:rsid w:val="006204E0"/>
    <w:rsid w:val="00621BB1"/>
    <w:rsid w:val="00641509"/>
    <w:rsid w:val="0064300E"/>
    <w:rsid w:val="0065086F"/>
    <w:rsid w:val="006531E7"/>
    <w:rsid w:val="006636BC"/>
    <w:rsid w:val="00682AB7"/>
    <w:rsid w:val="00683087"/>
    <w:rsid w:val="006B45AC"/>
    <w:rsid w:val="006C6533"/>
    <w:rsid w:val="006D1EDE"/>
    <w:rsid w:val="006D5429"/>
    <w:rsid w:val="00711441"/>
    <w:rsid w:val="0073080E"/>
    <w:rsid w:val="00751C96"/>
    <w:rsid w:val="00777EE7"/>
    <w:rsid w:val="007908DF"/>
    <w:rsid w:val="007909F4"/>
    <w:rsid w:val="007C03DB"/>
    <w:rsid w:val="007E5F53"/>
    <w:rsid w:val="007E71E8"/>
    <w:rsid w:val="00802B00"/>
    <w:rsid w:val="00807DD4"/>
    <w:rsid w:val="00813CE5"/>
    <w:rsid w:val="008716EF"/>
    <w:rsid w:val="00895545"/>
    <w:rsid w:val="008A5644"/>
    <w:rsid w:val="00970D79"/>
    <w:rsid w:val="00984DE8"/>
    <w:rsid w:val="009A4F6F"/>
    <w:rsid w:val="009E65E1"/>
    <w:rsid w:val="00A13B66"/>
    <w:rsid w:val="00A16744"/>
    <w:rsid w:val="00A2604C"/>
    <w:rsid w:val="00A4361E"/>
    <w:rsid w:val="00A52BC2"/>
    <w:rsid w:val="00A92F61"/>
    <w:rsid w:val="00AC0BFB"/>
    <w:rsid w:val="00AD0535"/>
    <w:rsid w:val="00AD1E87"/>
    <w:rsid w:val="00B05744"/>
    <w:rsid w:val="00B12282"/>
    <w:rsid w:val="00B87735"/>
    <w:rsid w:val="00BB24A2"/>
    <w:rsid w:val="00BC0941"/>
    <w:rsid w:val="00BD12B6"/>
    <w:rsid w:val="00BF148E"/>
    <w:rsid w:val="00C11097"/>
    <w:rsid w:val="00C52089"/>
    <w:rsid w:val="00C907AE"/>
    <w:rsid w:val="00CA6B22"/>
    <w:rsid w:val="00CB3455"/>
    <w:rsid w:val="00CF42C1"/>
    <w:rsid w:val="00D00DBB"/>
    <w:rsid w:val="00D5508F"/>
    <w:rsid w:val="00D55A99"/>
    <w:rsid w:val="00D75173"/>
    <w:rsid w:val="00DB26FB"/>
    <w:rsid w:val="00DD0647"/>
    <w:rsid w:val="00DE574B"/>
    <w:rsid w:val="00E67CCF"/>
    <w:rsid w:val="00E743EF"/>
    <w:rsid w:val="00EB37DA"/>
    <w:rsid w:val="00EC0CB9"/>
    <w:rsid w:val="00EC2394"/>
    <w:rsid w:val="00EC7A62"/>
    <w:rsid w:val="00ED7515"/>
    <w:rsid w:val="00EE336F"/>
    <w:rsid w:val="00EF6A44"/>
    <w:rsid w:val="00F13957"/>
    <w:rsid w:val="00F40E96"/>
    <w:rsid w:val="00F45C3C"/>
    <w:rsid w:val="00F46F5D"/>
    <w:rsid w:val="012745D5"/>
    <w:rsid w:val="015172B1"/>
    <w:rsid w:val="01A771A9"/>
    <w:rsid w:val="01BD7067"/>
    <w:rsid w:val="022A6471"/>
    <w:rsid w:val="02531976"/>
    <w:rsid w:val="0293589A"/>
    <w:rsid w:val="0316078E"/>
    <w:rsid w:val="03690CE2"/>
    <w:rsid w:val="03730AE4"/>
    <w:rsid w:val="03927990"/>
    <w:rsid w:val="03CD1D4A"/>
    <w:rsid w:val="04AF35FF"/>
    <w:rsid w:val="04FE7075"/>
    <w:rsid w:val="06467B5F"/>
    <w:rsid w:val="06A07052"/>
    <w:rsid w:val="06A25A32"/>
    <w:rsid w:val="071D57E5"/>
    <w:rsid w:val="077E5935"/>
    <w:rsid w:val="08226F0D"/>
    <w:rsid w:val="08DB24CC"/>
    <w:rsid w:val="093901E5"/>
    <w:rsid w:val="09C61C07"/>
    <w:rsid w:val="0AB63493"/>
    <w:rsid w:val="0AFC07B9"/>
    <w:rsid w:val="0BBF0B1D"/>
    <w:rsid w:val="0BCA6B22"/>
    <w:rsid w:val="0BEF6A57"/>
    <w:rsid w:val="0C82361C"/>
    <w:rsid w:val="0CCB3693"/>
    <w:rsid w:val="0CD55F4D"/>
    <w:rsid w:val="0CE917C6"/>
    <w:rsid w:val="0CFE7172"/>
    <w:rsid w:val="0E383393"/>
    <w:rsid w:val="0EBA7BBE"/>
    <w:rsid w:val="0FC34FE4"/>
    <w:rsid w:val="100803A6"/>
    <w:rsid w:val="10086339"/>
    <w:rsid w:val="10D33001"/>
    <w:rsid w:val="10EA6BC2"/>
    <w:rsid w:val="11A76FC2"/>
    <w:rsid w:val="120D289C"/>
    <w:rsid w:val="1288310D"/>
    <w:rsid w:val="12DD4201"/>
    <w:rsid w:val="130E07FD"/>
    <w:rsid w:val="133513B4"/>
    <w:rsid w:val="1360216A"/>
    <w:rsid w:val="138D2B18"/>
    <w:rsid w:val="13BE66D3"/>
    <w:rsid w:val="140B538E"/>
    <w:rsid w:val="14107EB2"/>
    <w:rsid w:val="1548294D"/>
    <w:rsid w:val="15B37FF1"/>
    <w:rsid w:val="16252832"/>
    <w:rsid w:val="165C275A"/>
    <w:rsid w:val="170E27BE"/>
    <w:rsid w:val="17D94774"/>
    <w:rsid w:val="1820597B"/>
    <w:rsid w:val="18540971"/>
    <w:rsid w:val="18656402"/>
    <w:rsid w:val="18690B70"/>
    <w:rsid w:val="196161EF"/>
    <w:rsid w:val="19B71F86"/>
    <w:rsid w:val="19C10B67"/>
    <w:rsid w:val="1ADB5329"/>
    <w:rsid w:val="1AE70A23"/>
    <w:rsid w:val="1AE96902"/>
    <w:rsid w:val="1AEF4888"/>
    <w:rsid w:val="1AFE11CF"/>
    <w:rsid w:val="1B432014"/>
    <w:rsid w:val="1C0D4535"/>
    <w:rsid w:val="1C7C439C"/>
    <w:rsid w:val="1C7D12AC"/>
    <w:rsid w:val="1CCE6718"/>
    <w:rsid w:val="1DA93A37"/>
    <w:rsid w:val="1E0D16A9"/>
    <w:rsid w:val="1E540161"/>
    <w:rsid w:val="1E5C65F0"/>
    <w:rsid w:val="1E5D0198"/>
    <w:rsid w:val="1E944E5E"/>
    <w:rsid w:val="1EC93137"/>
    <w:rsid w:val="1EE012DF"/>
    <w:rsid w:val="1EED45DF"/>
    <w:rsid w:val="1EFD3A33"/>
    <w:rsid w:val="1EFF140D"/>
    <w:rsid w:val="1F124750"/>
    <w:rsid w:val="1FE93925"/>
    <w:rsid w:val="1FFFC007"/>
    <w:rsid w:val="20285189"/>
    <w:rsid w:val="21536B58"/>
    <w:rsid w:val="21723F5A"/>
    <w:rsid w:val="21CA3FCB"/>
    <w:rsid w:val="22496E75"/>
    <w:rsid w:val="23364619"/>
    <w:rsid w:val="233C0EB7"/>
    <w:rsid w:val="23533D56"/>
    <w:rsid w:val="241C5F4B"/>
    <w:rsid w:val="247F5219"/>
    <w:rsid w:val="24912949"/>
    <w:rsid w:val="24912A12"/>
    <w:rsid w:val="25254EA6"/>
    <w:rsid w:val="254523BA"/>
    <w:rsid w:val="25870AC2"/>
    <w:rsid w:val="25CB4B8A"/>
    <w:rsid w:val="260C3E52"/>
    <w:rsid w:val="26B84A1C"/>
    <w:rsid w:val="280B76D8"/>
    <w:rsid w:val="289B0C0F"/>
    <w:rsid w:val="28A4228B"/>
    <w:rsid w:val="28A543CA"/>
    <w:rsid w:val="28CC45F7"/>
    <w:rsid w:val="29241E2E"/>
    <w:rsid w:val="2959763C"/>
    <w:rsid w:val="29D33C84"/>
    <w:rsid w:val="2A357B24"/>
    <w:rsid w:val="2A4E5127"/>
    <w:rsid w:val="2AB7508A"/>
    <w:rsid w:val="2B7633E7"/>
    <w:rsid w:val="2BAA0794"/>
    <w:rsid w:val="2C0C37E0"/>
    <w:rsid w:val="2C8B39DB"/>
    <w:rsid w:val="2CA141C3"/>
    <w:rsid w:val="2CE47E83"/>
    <w:rsid w:val="2D336FF1"/>
    <w:rsid w:val="2D8674AF"/>
    <w:rsid w:val="2E8E7EF9"/>
    <w:rsid w:val="2EB33B78"/>
    <w:rsid w:val="2EF25AF3"/>
    <w:rsid w:val="2F4E4D86"/>
    <w:rsid w:val="2F763A62"/>
    <w:rsid w:val="2F95450C"/>
    <w:rsid w:val="2FD87BDD"/>
    <w:rsid w:val="304A6D53"/>
    <w:rsid w:val="30CD2BF8"/>
    <w:rsid w:val="31607AD2"/>
    <w:rsid w:val="3165518E"/>
    <w:rsid w:val="3316226B"/>
    <w:rsid w:val="331C5B1D"/>
    <w:rsid w:val="332909B0"/>
    <w:rsid w:val="332E4626"/>
    <w:rsid w:val="33883DC6"/>
    <w:rsid w:val="33AA1331"/>
    <w:rsid w:val="33DB598F"/>
    <w:rsid w:val="340B1B17"/>
    <w:rsid w:val="340D67AA"/>
    <w:rsid w:val="354F7600"/>
    <w:rsid w:val="35571D60"/>
    <w:rsid w:val="35AE39BA"/>
    <w:rsid w:val="36F128D0"/>
    <w:rsid w:val="370F535F"/>
    <w:rsid w:val="37307DA0"/>
    <w:rsid w:val="37C549CB"/>
    <w:rsid w:val="392A6A70"/>
    <w:rsid w:val="3945162B"/>
    <w:rsid w:val="3A0A42D2"/>
    <w:rsid w:val="3A773518"/>
    <w:rsid w:val="3A9E2512"/>
    <w:rsid w:val="3ACF5B21"/>
    <w:rsid w:val="3B287837"/>
    <w:rsid w:val="3B6A5454"/>
    <w:rsid w:val="3B9C202C"/>
    <w:rsid w:val="3BD1469E"/>
    <w:rsid w:val="3C63209A"/>
    <w:rsid w:val="3C741DA4"/>
    <w:rsid w:val="3C940DD1"/>
    <w:rsid w:val="3D9D6CD4"/>
    <w:rsid w:val="3DAB60B8"/>
    <w:rsid w:val="3E8F3C80"/>
    <w:rsid w:val="3EC067EC"/>
    <w:rsid w:val="3F300153"/>
    <w:rsid w:val="3FBD419A"/>
    <w:rsid w:val="3FD545B6"/>
    <w:rsid w:val="408568CD"/>
    <w:rsid w:val="409F7D44"/>
    <w:rsid w:val="40DC5A18"/>
    <w:rsid w:val="40F10EA7"/>
    <w:rsid w:val="412B0E64"/>
    <w:rsid w:val="41325437"/>
    <w:rsid w:val="413E2370"/>
    <w:rsid w:val="41553EB3"/>
    <w:rsid w:val="418549C7"/>
    <w:rsid w:val="41BF0CBE"/>
    <w:rsid w:val="42537A87"/>
    <w:rsid w:val="431E510B"/>
    <w:rsid w:val="43FD42AA"/>
    <w:rsid w:val="440462C8"/>
    <w:rsid w:val="441F008A"/>
    <w:rsid w:val="45063BBC"/>
    <w:rsid w:val="453327F1"/>
    <w:rsid w:val="454E3DE1"/>
    <w:rsid w:val="455700F1"/>
    <w:rsid w:val="4596441B"/>
    <w:rsid w:val="45D66CA4"/>
    <w:rsid w:val="45F97463"/>
    <w:rsid w:val="461E259D"/>
    <w:rsid w:val="46A220F4"/>
    <w:rsid w:val="46C17330"/>
    <w:rsid w:val="47452EF7"/>
    <w:rsid w:val="47BE1484"/>
    <w:rsid w:val="496927CF"/>
    <w:rsid w:val="49762BC4"/>
    <w:rsid w:val="499C3399"/>
    <w:rsid w:val="4A9220C8"/>
    <w:rsid w:val="4B57788C"/>
    <w:rsid w:val="4BE819A0"/>
    <w:rsid w:val="4C143394"/>
    <w:rsid w:val="4C1720CC"/>
    <w:rsid w:val="4C465F8E"/>
    <w:rsid w:val="4C4B300D"/>
    <w:rsid w:val="4CB91B4B"/>
    <w:rsid w:val="4E9557C0"/>
    <w:rsid w:val="4EB67715"/>
    <w:rsid w:val="4EC96517"/>
    <w:rsid w:val="4ED54978"/>
    <w:rsid w:val="4F217564"/>
    <w:rsid w:val="4F5F27A2"/>
    <w:rsid w:val="50006C62"/>
    <w:rsid w:val="50494C0B"/>
    <w:rsid w:val="51855B0F"/>
    <w:rsid w:val="51FF0D73"/>
    <w:rsid w:val="52A24517"/>
    <w:rsid w:val="52AB2578"/>
    <w:rsid w:val="54012CEF"/>
    <w:rsid w:val="54536241"/>
    <w:rsid w:val="546E1633"/>
    <w:rsid w:val="54A334B9"/>
    <w:rsid w:val="54D877E1"/>
    <w:rsid w:val="55577C82"/>
    <w:rsid w:val="56242D6E"/>
    <w:rsid w:val="564751DB"/>
    <w:rsid w:val="5871124F"/>
    <w:rsid w:val="58896E5A"/>
    <w:rsid w:val="58AB3604"/>
    <w:rsid w:val="58F0664B"/>
    <w:rsid w:val="59661FF5"/>
    <w:rsid w:val="599C2055"/>
    <w:rsid w:val="59E328F7"/>
    <w:rsid w:val="59F45004"/>
    <w:rsid w:val="5A2A00AA"/>
    <w:rsid w:val="5A8C442F"/>
    <w:rsid w:val="5AAD39EB"/>
    <w:rsid w:val="5B2F1D55"/>
    <w:rsid w:val="5C0B3049"/>
    <w:rsid w:val="5CA512FE"/>
    <w:rsid w:val="5CA842A0"/>
    <w:rsid w:val="5CE77F61"/>
    <w:rsid w:val="5D811CB9"/>
    <w:rsid w:val="5E2E021D"/>
    <w:rsid w:val="5E351937"/>
    <w:rsid w:val="5E3A5310"/>
    <w:rsid w:val="60282324"/>
    <w:rsid w:val="605E35A7"/>
    <w:rsid w:val="612E2870"/>
    <w:rsid w:val="619F1D8D"/>
    <w:rsid w:val="61ED6B42"/>
    <w:rsid w:val="62420807"/>
    <w:rsid w:val="627403E7"/>
    <w:rsid w:val="62AC7BED"/>
    <w:rsid w:val="62D53A9F"/>
    <w:rsid w:val="640146EE"/>
    <w:rsid w:val="65344A90"/>
    <w:rsid w:val="65B275E2"/>
    <w:rsid w:val="65FF19CC"/>
    <w:rsid w:val="66976AFD"/>
    <w:rsid w:val="66D62957"/>
    <w:rsid w:val="676F28AF"/>
    <w:rsid w:val="67AE1705"/>
    <w:rsid w:val="67DF53C7"/>
    <w:rsid w:val="688C15D2"/>
    <w:rsid w:val="68C82E2F"/>
    <w:rsid w:val="69330A9F"/>
    <w:rsid w:val="699849D1"/>
    <w:rsid w:val="69D73971"/>
    <w:rsid w:val="6A4A263E"/>
    <w:rsid w:val="6B066E23"/>
    <w:rsid w:val="6B206D4C"/>
    <w:rsid w:val="6B3F6562"/>
    <w:rsid w:val="6B490B56"/>
    <w:rsid w:val="6C9A5C43"/>
    <w:rsid w:val="6CF919C5"/>
    <w:rsid w:val="6D8C3919"/>
    <w:rsid w:val="6DA34F84"/>
    <w:rsid w:val="6FB642A3"/>
    <w:rsid w:val="6FE7F231"/>
    <w:rsid w:val="704C4B38"/>
    <w:rsid w:val="70B14ABC"/>
    <w:rsid w:val="7115215A"/>
    <w:rsid w:val="711D177C"/>
    <w:rsid w:val="7133155F"/>
    <w:rsid w:val="716A1CCB"/>
    <w:rsid w:val="716C47F0"/>
    <w:rsid w:val="722C71A9"/>
    <w:rsid w:val="72E30A8B"/>
    <w:rsid w:val="73070AF2"/>
    <w:rsid w:val="732B360A"/>
    <w:rsid w:val="73EE014E"/>
    <w:rsid w:val="74115841"/>
    <w:rsid w:val="74E515F6"/>
    <w:rsid w:val="75875442"/>
    <w:rsid w:val="7613263D"/>
    <w:rsid w:val="765E2CE1"/>
    <w:rsid w:val="767079FC"/>
    <w:rsid w:val="767C2FFE"/>
    <w:rsid w:val="769E5DCD"/>
    <w:rsid w:val="76C34356"/>
    <w:rsid w:val="76EC7F6B"/>
    <w:rsid w:val="77725265"/>
    <w:rsid w:val="7777CA65"/>
    <w:rsid w:val="77E14132"/>
    <w:rsid w:val="78393DEB"/>
    <w:rsid w:val="78E550CA"/>
    <w:rsid w:val="78EA3D50"/>
    <w:rsid w:val="79314CD6"/>
    <w:rsid w:val="79511AB1"/>
    <w:rsid w:val="79F3BAE9"/>
    <w:rsid w:val="79F47D0C"/>
    <w:rsid w:val="7A365A8A"/>
    <w:rsid w:val="7A3A5441"/>
    <w:rsid w:val="7B1D32DC"/>
    <w:rsid w:val="7B57115D"/>
    <w:rsid w:val="7CB816C1"/>
    <w:rsid w:val="7CFA4FEC"/>
    <w:rsid w:val="7DDF6989"/>
    <w:rsid w:val="7DE76623"/>
    <w:rsid w:val="7E14719B"/>
    <w:rsid w:val="7E4C6911"/>
    <w:rsid w:val="7E7428F8"/>
    <w:rsid w:val="7ED36F71"/>
    <w:rsid w:val="7F2E2A8E"/>
    <w:rsid w:val="BFDF619D"/>
    <w:rsid w:val="BFEB7531"/>
    <w:rsid w:val="CEA3B7F8"/>
    <w:rsid w:val="DB6E7980"/>
    <w:rsid w:val="DDF7C2D9"/>
    <w:rsid w:val="F98BB6BF"/>
    <w:rsid w:val="FDFFD591"/>
    <w:rsid w:val="FF7E9918"/>
    <w:rsid w:val="FFFB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jc w:val="center"/>
      <w:outlineLvl w:val="0"/>
    </w:pPr>
    <w:rPr>
      <w:rFonts w:ascii="Times New Roman" w:hAnsi="Times New Roman" w:eastAsia="方正小标宋_GBK" w:cs="Times New Roman"/>
      <w:b/>
      <w:bCs/>
      <w:kern w:val="44"/>
      <w:sz w:val="36"/>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2"/>
    <w:basedOn w:val="1"/>
    <w:qFormat/>
    <w:uiPriority w:val="99"/>
    <w:pPr>
      <w:spacing w:after="120" w:line="480" w:lineRule="auto"/>
      <w:ind w:left="420" w:leftChars="200"/>
    </w:pPr>
  </w:style>
  <w:style w:type="paragraph" w:styleId="4">
    <w:name w:val="Balloon Text"/>
    <w:basedOn w:val="1"/>
    <w:link w:val="18"/>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font21"/>
    <w:basedOn w:val="8"/>
    <w:qFormat/>
    <w:uiPriority w:val="0"/>
    <w:rPr>
      <w:rFonts w:hint="eastAsia" w:ascii="仿宋_GB2312" w:eastAsia="仿宋_GB2312" w:cs="仿宋_GB2312"/>
      <w:color w:val="000000"/>
      <w:sz w:val="24"/>
      <w:szCs w:val="24"/>
      <w:u w:val="none"/>
    </w:rPr>
  </w:style>
  <w:style w:type="character" w:customStyle="1" w:styleId="11">
    <w:name w:val="font41"/>
    <w:basedOn w:val="8"/>
    <w:qFormat/>
    <w:uiPriority w:val="0"/>
    <w:rPr>
      <w:rFonts w:hint="eastAsia" w:ascii="仿宋_GB2312" w:eastAsia="仿宋_GB2312" w:cs="仿宋_GB2312"/>
      <w:color w:val="000000"/>
      <w:sz w:val="22"/>
      <w:szCs w:val="22"/>
      <w:u w:val="none"/>
    </w:rPr>
  </w:style>
  <w:style w:type="character" w:customStyle="1" w:styleId="12">
    <w:name w:val="font51"/>
    <w:basedOn w:val="8"/>
    <w:qFormat/>
    <w:uiPriority w:val="0"/>
    <w:rPr>
      <w:rFonts w:hint="default" w:ascii="Times New Roman" w:hAnsi="Times New Roman" w:cs="Times New Roman"/>
      <w:color w:val="000000"/>
      <w:sz w:val="24"/>
      <w:szCs w:val="24"/>
      <w:u w:val="none"/>
    </w:rPr>
  </w:style>
  <w:style w:type="character" w:customStyle="1" w:styleId="13">
    <w:name w:val="font61"/>
    <w:basedOn w:val="8"/>
    <w:qFormat/>
    <w:uiPriority w:val="0"/>
    <w:rPr>
      <w:rFonts w:hint="eastAsia" w:ascii="仿宋_GB2312" w:eastAsia="仿宋_GB2312" w:cs="仿宋_GB2312"/>
      <w:color w:val="000000"/>
      <w:sz w:val="24"/>
      <w:szCs w:val="24"/>
      <w:u w:val="none"/>
    </w:rPr>
  </w:style>
  <w:style w:type="character" w:customStyle="1" w:styleId="14">
    <w:name w:val="font71"/>
    <w:basedOn w:val="8"/>
    <w:qFormat/>
    <w:uiPriority w:val="0"/>
    <w:rPr>
      <w:rFonts w:hint="default" w:ascii="Times New Roman" w:hAnsi="Times New Roman" w:cs="Times New Roman"/>
      <w:color w:val="000000"/>
      <w:sz w:val="24"/>
      <w:szCs w:val="24"/>
      <w:u w:val="none"/>
    </w:rPr>
  </w:style>
  <w:style w:type="character" w:customStyle="1" w:styleId="15">
    <w:name w:val="font31"/>
    <w:basedOn w:val="8"/>
    <w:qFormat/>
    <w:uiPriority w:val="0"/>
    <w:rPr>
      <w:rFonts w:hint="eastAsia" w:ascii="宋体" w:hAnsi="宋体" w:eastAsia="宋体" w:cs="宋体"/>
      <w:color w:val="000000"/>
      <w:sz w:val="24"/>
      <w:szCs w:val="24"/>
      <w:u w:val="none"/>
    </w:rPr>
  </w:style>
  <w:style w:type="character" w:customStyle="1" w:styleId="16">
    <w:name w:val="font01"/>
    <w:basedOn w:val="8"/>
    <w:qFormat/>
    <w:uiPriority w:val="0"/>
    <w:rPr>
      <w:rFonts w:hint="eastAsia" w:ascii="仿宋_GB2312" w:eastAsia="仿宋_GB2312" w:cs="仿宋_GB2312"/>
      <w:color w:val="000000"/>
      <w:sz w:val="24"/>
      <w:szCs w:val="24"/>
      <w:u w:val="none"/>
    </w:rPr>
  </w:style>
  <w:style w:type="character" w:customStyle="1" w:styleId="17">
    <w:name w:val="font11"/>
    <w:basedOn w:val="8"/>
    <w:qFormat/>
    <w:uiPriority w:val="0"/>
    <w:rPr>
      <w:rFonts w:hint="eastAsia" w:ascii="宋体" w:hAnsi="宋体" w:eastAsia="宋体" w:cs="宋体"/>
      <w:b/>
      <w:bCs/>
      <w:color w:val="000000"/>
      <w:sz w:val="20"/>
      <w:szCs w:val="20"/>
      <w:u w:val="none"/>
    </w:rPr>
  </w:style>
  <w:style w:type="character" w:customStyle="1" w:styleId="18">
    <w:name w:val="批注框文本 字符"/>
    <w:basedOn w:val="8"/>
    <w:link w:val="4"/>
    <w:qFormat/>
    <w:uiPriority w:val="0"/>
    <w:rPr>
      <w:rFonts w:asciiTheme="minorHAnsi" w:hAnsiTheme="minorHAnsi" w:eastAsiaTheme="minorEastAsia" w:cstheme="minorBidi"/>
      <w:kern w:val="2"/>
      <w:sz w:val="18"/>
      <w:szCs w:val="18"/>
    </w:rPr>
  </w:style>
  <w:style w:type="character" w:customStyle="1" w:styleId="19">
    <w:name w:val="font81"/>
    <w:basedOn w:val="8"/>
    <w:qFormat/>
    <w:uiPriority w:val="0"/>
    <w:rPr>
      <w:rFonts w:hint="eastAsia" w:ascii="宋体" w:hAnsi="宋体" w:eastAsia="宋体" w:cs="宋体"/>
      <w:color w:val="000000"/>
      <w:sz w:val="22"/>
      <w:szCs w:val="22"/>
      <w:u w:val="none"/>
    </w:rPr>
  </w:style>
  <w:style w:type="character" w:customStyle="1" w:styleId="20">
    <w:name w:val="font321"/>
    <w:basedOn w:val="8"/>
    <w:qFormat/>
    <w:uiPriority w:val="0"/>
    <w:rPr>
      <w:rFonts w:ascii="Arial" w:hAnsi="Arial" w:cs="Arial"/>
      <w:color w:val="000000"/>
      <w:sz w:val="24"/>
      <w:szCs w:val="24"/>
      <w:u w:val="none"/>
    </w:rPr>
  </w:style>
  <w:style w:type="character" w:customStyle="1" w:styleId="21">
    <w:name w:val="font261"/>
    <w:basedOn w:val="8"/>
    <w:qFormat/>
    <w:uiPriority w:val="0"/>
    <w:rPr>
      <w:rFonts w:hint="eastAsia" w:ascii="仿宋_GB2312" w:eastAsia="仿宋_GB2312" w:cs="仿宋_GB2312"/>
      <w:color w:val="000000"/>
      <w:sz w:val="24"/>
      <w:szCs w:val="24"/>
      <w:u w:val="none"/>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88</Pages>
  <Words>4499</Words>
  <Characters>4988</Characters>
  <Lines>4414</Lines>
  <Paragraphs>1242</Paragraphs>
  <TotalTime>12</TotalTime>
  <ScaleCrop>false</ScaleCrop>
  <LinksUpToDate>false</LinksUpToDate>
  <CharactersWithSpaces>5021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2023-06-14T22:36:00Z</dcterms:created>
  <dc:creator>hzz</dc:creator>
  <cp:lastModifiedBy>邓炜</cp:lastModifiedBy>
  <cp:lastPrinted>2024-07-17T08:12:00Z</cp:lastPrinted>
  <dcterms:modified xsi:type="dcterms:W3CDTF">2024-11-11T03:52:22Z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39DB8686D3994587A29FB075E7EAC5D1_13</vt:lpwstr>
  </property>
</Properties>
</file>